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008ED8" w14:textId="77777777" w:rsidR="0086314E" w:rsidRDefault="00EC600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ind w:firstLine="0"/>
        <w:jc w:val="left"/>
      </w:pPr>
      <w:r>
        <w:pict w14:anchorId="383844CE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0" type="#_x0000_t136" style="position:absolute;margin-left:0;margin-top:0;width:50pt;height:50pt;z-index:251657728;visibility:hidden">
            <o:lock v:ext="edit" selection="t"/>
          </v:shape>
        </w:pict>
      </w:r>
    </w:p>
    <w:p w14:paraId="6274C923" w14:textId="77777777" w:rsidR="0086314E" w:rsidRDefault="0086314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ind w:firstLine="0"/>
        <w:jc w:val="left"/>
        <w:rPr>
          <w:color w:val="000000"/>
        </w:rPr>
      </w:pPr>
    </w:p>
    <w:tbl>
      <w:tblPr>
        <w:tblStyle w:val="a"/>
        <w:tblW w:w="1044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70"/>
        <w:gridCol w:w="3675"/>
        <w:gridCol w:w="2227"/>
        <w:gridCol w:w="1774"/>
      </w:tblGrid>
      <w:tr w:rsidR="0086314E" w14:paraId="5F2E5D27" w14:textId="77777777">
        <w:trPr>
          <w:trHeight w:val="452"/>
        </w:trPr>
        <w:tc>
          <w:tcPr>
            <w:tcW w:w="27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55274C" w14:textId="77777777" w:rsidR="0086314E" w:rsidRDefault="00AB4205">
            <w:pPr>
              <w:widowControl w:val="0"/>
              <w:ind w:firstLine="0"/>
              <w:rPr>
                <w:b/>
              </w:rPr>
            </w:pPr>
            <w:bookmarkStart w:id="0" w:name="_heading=h.gjdgxs" w:colFirst="0" w:colLast="0"/>
            <w:bookmarkEnd w:id="0"/>
            <w:r>
              <w:rPr>
                <w:b/>
              </w:rPr>
              <w:t>PROCESSO (SETOR)</w:t>
            </w:r>
          </w:p>
        </w:tc>
        <w:tc>
          <w:tcPr>
            <w:tcW w:w="7676" w:type="dxa"/>
            <w:gridSpan w:val="3"/>
            <w:tcBorders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D15173" w14:textId="77777777" w:rsidR="0086314E" w:rsidRDefault="00AB4205">
            <w:pPr>
              <w:widowControl w:val="0"/>
              <w:ind w:firstLine="0"/>
              <w:rPr>
                <w:color w:val="FF0000"/>
              </w:rPr>
            </w:pPr>
            <w:r>
              <w:t xml:space="preserve">Sistema de Gestão Integrada </w:t>
            </w:r>
          </w:p>
        </w:tc>
      </w:tr>
      <w:tr w:rsidR="0086314E" w14:paraId="274E934E" w14:textId="77777777">
        <w:trPr>
          <w:trHeight w:val="20"/>
        </w:trPr>
        <w:tc>
          <w:tcPr>
            <w:tcW w:w="2770" w:type="dxa"/>
            <w:tcBorders>
              <w:lef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879BD" w14:textId="77777777" w:rsidR="0086314E" w:rsidRDefault="00AB4205">
            <w:pPr>
              <w:widowControl w:val="0"/>
              <w:ind w:firstLine="0"/>
              <w:rPr>
                <w:b/>
              </w:rPr>
            </w:pPr>
            <w:r>
              <w:rPr>
                <w:b/>
              </w:rPr>
              <w:t>POLÍTICA</w:t>
            </w:r>
          </w:p>
        </w:tc>
        <w:tc>
          <w:tcPr>
            <w:tcW w:w="7676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22EF9A" w14:textId="77777777" w:rsidR="0086314E" w:rsidRDefault="00AB4205">
            <w:pPr>
              <w:widowControl w:val="0"/>
              <w:ind w:firstLine="0"/>
              <w:rPr>
                <w:color w:val="FF0000"/>
              </w:rPr>
            </w:pPr>
            <w:r>
              <w:t>Política de Gestão Integrada</w:t>
            </w:r>
          </w:p>
        </w:tc>
      </w:tr>
      <w:tr w:rsidR="0086314E" w14:paraId="7DFD66E0" w14:textId="77777777">
        <w:trPr>
          <w:trHeight w:val="1041"/>
        </w:trPr>
        <w:tc>
          <w:tcPr>
            <w:tcW w:w="2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5DF32" w14:textId="77777777" w:rsidR="0086314E" w:rsidRDefault="00AB4205">
            <w:pPr>
              <w:widowControl w:val="0"/>
              <w:ind w:firstLine="0"/>
              <w:jc w:val="left"/>
              <w:rPr>
                <w:b/>
              </w:rPr>
            </w:pPr>
            <w:r>
              <w:rPr>
                <w:b/>
              </w:rPr>
              <w:t>N° DO DOCUMENTO</w:t>
            </w:r>
          </w:p>
        </w:tc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03C0F" w14:textId="3CC1EFEC" w:rsidR="0086314E" w:rsidRDefault="00AB4205">
            <w:pPr>
              <w:widowControl w:val="0"/>
              <w:ind w:firstLine="0"/>
            </w:pPr>
            <w:r>
              <w:t>POL-SGI-001-0</w:t>
            </w:r>
            <w:r w:rsidR="00FB3CAB">
              <w:t>3</w:t>
            </w:r>
          </w:p>
        </w:tc>
        <w:tc>
          <w:tcPr>
            <w:tcW w:w="22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CDC73" w14:textId="77777777" w:rsidR="0086314E" w:rsidRDefault="00AB4205">
            <w:pPr>
              <w:widowControl w:val="0"/>
              <w:ind w:firstLine="0"/>
              <w:jc w:val="left"/>
              <w:rPr>
                <w:b/>
              </w:rPr>
            </w:pPr>
            <w:r>
              <w:rPr>
                <w:b/>
              </w:rPr>
              <w:t>DATA DA EMISSÃO</w:t>
            </w:r>
          </w:p>
        </w:tc>
        <w:tc>
          <w:tcPr>
            <w:tcW w:w="17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71E8D2" w14:textId="6BA53231" w:rsidR="0086314E" w:rsidRDefault="00AB4205">
            <w:pPr>
              <w:widowControl w:val="0"/>
              <w:ind w:firstLine="0"/>
            </w:pPr>
            <w:r>
              <w:rPr>
                <w:color w:val="FF0000"/>
              </w:rPr>
              <w:t xml:space="preserve"> </w:t>
            </w:r>
            <w:r>
              <w:t xml:space="preserve">09 </w:t>
            </w:r>
            <w:r w:rsidR="000408F4">
              <w:t>FEV</w:t>
            </w:r>
            <w:r>
              <w:t xml:space="preserve"> 2024</w:t>
            </w:r>
          </w:p>
        </w:tc>
      </w:tr>
      <w:tr w:rsidR="0086314E" w14:paraId="31DD7B5F" w14:textId="77777777">
        <w:trPr>
          <w:trHeight w:val="20"/>
        </w:trPr>
        <w:tc>
          <w:tcPr>
            <w:tcW w:w="2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08E1E" w14:textId="77777777" w:rsidR="0086314E" w:rsidRDefault="00AB4205">
            <w:pPr>
              <w:widowControl w:val="0"/>
              <w:ind w:firstLine="0"/>
              <w:rPr>
                <w:b/>
              </w:rPr>
            </w:pPr>
            <w:r>
              <w:rPr>
                <w:b/>
              </w:rPr>
              <w:t>CRIAÇÃO</w:t>
            </w:r>
          </w:p>
        </w:tc>
        <w:tc>
          <w:tcPr>
            <w:tcW w:w="7676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900B8" w14:textId="77777777" w:rsidR="0086314E" w:rsidRDefault="00AB4205">
            <w:pPr>
              <w:widowControl w:val="0"/>
              <w:ind w:firstLine="0"/>
              <w:jc w:val="left"/>
            </w:pPr>
            <w:r>
              <w:t>Brsquality.com: Ana Isabel Sousa</w:t>
            </w:r>
          </w:p>
        </w:tc>
      </w:tr>
      <w:tr w:rsidR="0086314E" w14:paraId="61F53684" w14:textId="77777777">
        <w:trPr>
          <w:trHeight w:val="20"/>
        </w:trPr>
        <w:tc>
          <w:tcPr>
            <w:tcW w:w="2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2ADFA" w14:textId="77777777" w:rsidR="0086314E" w:rsidRDefault="00AB4205">
            <w:pPr>
              <w:widowControl w:val="0"/>
              <w:ind w:firstLine="0"/>
              <w:rPr>
                <w:b/>
              </w:rPr>
            </w:pPr>
            <w:r>
              <w:rPr>
                <w:b/>
              </w:rPr>
              <w:t>HOMOLOGAÇÃO/</w:t>
            </w:r>
          </w:p>
          <w:p w14:paraId="656907B7" w14:textId="77777777" w:rsidR="0086314E" w:rsidRDefault="00AB4205">
            <w:pPr>
              <w:widowControl w:val="0"/>
              <w:ind w:firstLine="0"/>
              <w:rPr>
                <w:b/>
              </w:rPr>
            </w:pPr>
            <w:r>
              <w:rPr>
                <w:b/>
              </w:rPr>
              <w:t xml:space="preserve">REVISÃO </w:t>
            </w:r>
          </w:p>
        </w:tc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9E4A8" w14:textId="77777777" w:rsidR="0086314E" w:rsidRDefault="00AB4205">
            <w:pPr>
              <w:widowControl w:val="0"/>
              <w:ind w:firstLine="0"/>
            </w:pPr>
            <w:r>
              <w:t xml:space="preserve">Brsquality.com: Lucas Boaretto </w:t>
            </w:r>
          </w:p>
        </w:tc>
        <w:tc>
          <w:tcPr>
            <w:tcW w:w="22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A5A718" w14:textId="77777777" w:rsidR="0086314E" w:rsidRDefault="00AB4205">
            <w:pPr>
              <w:widowControl w:val="0"/>
              <w:ind w:firstLine="0"/>
              <w:jc w:val="left"/>
              <w:rPr>
                <w:b/>
              </w:rPr>
            </w:pPr>
            <w:r>
              <w:rPr>
                <w:b/>
              </w:rPr>
              <w:t>DATA DA REVISÃO</w:t>
            </w:r>
          </w:p>
        </w:tc>
        <w:tc>
          <w:tcPr>
            <w:tcW w:w="17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08280C" w14:textId="77777777" w:rsidR="0086314E" w:rsidRDefault="00AB4205">
            <w:pPr>
              <w:widowControl w:val="0"/>
              <w:ind w:firstLine="0"/>
            </w:pPr>
            <w:r>
              <w:t>12 FEV 2024</w:t>
            </w:r>
          </w:p>
        </w:tc>
      </w:tr>
      <w:tr w:rsidR="0086314E" w14:paraId="322EC11B" w14:textId="77777777">
        <w:trPr>
          <w:trHeight w:val="20"/>
        </w:trPr>
        <w:tc>
          <w:tcPr>
            <w:tcW w:w="2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93DD9" w14:textId="77777777" w:rsidR="0086314E" w:rsidRDefault="00AB4205">
            <w:pPr>
              <w:widowControl w:val="0"/>
              <w:ind w:firstLine="0"/>
              <w:rPr>
                <w:b/>
              </w:rPr>
            </w:pPr>
            <w:r>
              <w:rPr>
                <w:b/>
              </w:rPr>
              <w:t>APROVAÇÃO</w:t>
            </w:r>
          </w:p>
        </w:tc>
        <w:tc>
          <w:tcPr>
            <w:tcW w:w="7676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663C9" w14:textId="77777777" w:rsidR="0086314E" w:rsidRDefault="0086314E">
            <w:pPr>
              <w:widowControl w:val="0"/>
              <w:ind w:firstLine="0"/>
            </w:pPr>
          </w:p>
        </w:tc>
      </w:tr>
    </w:tbl>
    <w:p w14:paraId="594630D5" w14:textId="77777777" w:rsidR="0086314E" w:rsidRDefault="00AB4205">
      <w:pPr>
        <w:widowControl w:val="0"/>
        <w:ind w:firstLine="0"/>
        <w:jc w:val="left"/>
        <w:rPr>
          <w:b/>
        </w:rPr>
      </w:pPr>
      <w:r>
        <w:rPr>
          <w:b/>
        </w:rPr>
        <w:t>ASSINATURAS / RUBRICAS</w:t>
      </w:r>
    </w:p>
    <w:tbl>
      <w:tblPr>
        <w:tblStyle w:val="a0"/>
        <w:tblW w:w="1044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77"/>
        <w:gridCol w:w="7369"/>
      </w:tblGrid>
      <w:tr w:rsidR="0086314E" w14:paraId="353A7E22" w14:textId="77777777">
        <w:tc>
          <w:tcPr>
            <w:tcW w:w="3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CC4C5E" w14:textId="77777777" w:rsidR="0086314E" w:rsidRDefault="00AB4205">
            <w:pPr>
              <w:widowControl w:val="0"/>
              <w:ind w:firstLine="0"/>
              <w:rPr>
                <w:b/>
              </w:rPr>
            </w:pPr>
            <w:r>
              <w:rPr>
                <w:b/>
              </w:rPr>
              <w:t>CRIAÇÃO</w:t>
            </w:r>
          </w:p>
        </w:tc>
        <w:tc>
          <w:tcPr>
            <w:tcW w:w="7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9AAF0D" w14:textId="77777777" w:rsidR="0086314E" w:rsidRDefault="0086314E">
            <w:pPr>
              <w:widowControl w:val="0"/>
              <w:ind w:firstLine="0"/>
              <w:rPr>
                <w:b/>
              </w:rPr>
            </w:pPr>
          </w:p>
        </w:tc>
      </w:tr>
      <w:tr w:rsidR="0086314E" w14:paraId="40496C24" w14:textId="77777777">
        <w:tc>
          <w:tcPr>
            <w:tcW w:w="3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05B439" w14:textId="77777777" w:rsidR="0086314E" w:rsidRDefault="00AB4205">
            <w:pPr>
              <w:widowControl w:val="0"/>
              <w:ind w:firstLine="0"/>
              <w:rPr>
                <w:b/>
              </w:rPr>
            </w:pPr>
            <w:r>
              <w:rPr>
                <w:b/>
              </w:rPr>
              <w:t>HOMOLOGAÇÃO/REVISÃO</w:t>
            </w:r>
          </w:p>
        </w:tc>
        <w:tc>
          <w:tcPr>
            <w:tcW w:w="7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DFA854" w14:textId="77777777" w:rsidR="0086314E" w:rsidRDefault="0086314E">
            <w:pPr>
              <w:widowControl w:val="0"/>
              <w:ind w:firstLine="0"/>
              <w:rPr>
                <w:b/>
              </w:rPr>
            </w:pPr>
          </w:p>
        </w:tc>
      </w:tr>
      <w:tr w:rsidR="0086314E" w14:paraId="5B0D9C53" w14:textId="77777777">
        <w:tc>
          <w:tcPr>
            <w:tcW w:w="3077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BC681CF" w14:textId="77777777" w:rsidR="0086314E" w:rsidRDefault="00AB4205">
            <w:pPr>
              <w:widowControl w:val="0"/>
              <w:ind w:firstLine="0"/>
              <w:rPr>
                <w:b/>
              </w:rPr>
            </w:pPr>
            <w:r>
              <w:rPr>
                <w:b/>
              </w:rPr>
              <w:t>APROVAÇÃO</w:t>
            </w:r>
          </w:p>
        </w:tc>
        <w:tc>
          <w:tcPr>
            <w:tcW w:w="736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696ECF25" w14:textId="77777777" w:rsidR="0086314E" w:rsidRDefault="0086314E">
            <w:pPr>
              <w:widowControl w:val="0"/>
              <w:ind w:firstLine="0"/>
              <w:rPr>
                <w:b/>
              </w:rPr>
            </w:pPr>
          </w:p>
        </w:tc>
      </w:tr>
    </w:tbl>
    <w:p w14:paraId="25809B81" w14:textId="77777777" w:rsidR="0086314E" w:rsidRDefault="00AB4205">
      <w:pPr>
        <w:widowControl w:val="0"/>
        <w:ind w:firstLine="0"/>
      </w:pPr>
      <w:r>
        <w:rPr>
          <w:b/>
        </w:rPr>
        <w:t>HISTÓRICO DE ALTERAÇÕES DO DOCUMENTO</w:t>
      </w:r>
    </w:p>
    <w:tbl>
      <w:tblPr>
        <w:tblStyle w:val="a1"/>
        <w:tblW w:w="10261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86"/>
        <w:gridCol w:w="1750"/>
        <w:gridCol w:w="4099"/>
        <w:gridCol w:w="2826"/>
      </w:tblGrid>
      <w:tr w:rsidR="0086314E" w14:paraId="055A5D2A" w14:textId="77777777">
        <w:trPr>
          <w:trHeight w:val="125"/>
        </w:trPr>
        <w:tc>
          <w:tcPr>
            <w:tcW w:w="15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A5FF4" w14:textId="77777777" w:rsidR="0086314E" w:rsidRDefault="00AB4205">
            <w:pPr>
              <w:widowControl w:val="0"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REVISÃO N°</w:t>
            </w:r>
          </w:p>
        </w:tc>
        <w:tc>
          <w:tcPr>
            <w:tcW w:w="1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A00768" w14:textId="77777777" w:rsidR="0086314E" w:rsidRDefault="00AB4205">
            <w:pPr>
              <w:widowControl w:val="0"/>
              <w:ind w:firstLine="67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DATA</w:t>
            </w:r>
          </w:p>
        </w:tc>
        <w:tc>
          <w:tcPr>
            <w:tcW w:w="409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8EC9C" w14:textId="77777777" w:rsidR="0086314E" w:rsidRDefault="00AB4205">
            <w:pPr>
              <w:widowControl w:val="0"/>
              <w:ind w:firstLine="67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DESCRIÇÃO DA REVISÃO</w:t>
            </w:r>
          </w:p>
        </w:tc>
        <w:tc>
          <w:tcPr>
            <w:tcW w:w="28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9EF9F" w14:textId="77777777" w:rsidR="0086314E" w:rsidRDefault="00AB4205">
            <w:pPr>
              <w:widowControl w:val="0"/>
              <w:ind w:firstLine="67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RESPONSÁVEL</w:t>
            </w:r>
          </w:p>
        </w:tc>
      </w:tr>
      <w:tr w:rsidR="000408F4" w14:paraId="7DCDEBC2" w14:textId="77777777">
        <w:trPr>
          <w:trHeight w:val="125"/>
        </w:trPr>
        <w:tc>
          <w:tcPr>
            <w:tcW w:w="15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70610" w14:textId="49C11473" w:rsidR="000408F4" w:rsidRDefault="000408F4">
            <w:pPr>
              <w:widowControl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</w:t>
            </w:r>
          </w:p>
        </w:tc>
        <w:tc>
          <w:tcPr>
            <w:tcW w:w="1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306496" w14:textId="1BC55AED" w:rsidR="000408F4" w:rsidRDefault="00EC600B">
            <w:pPr>
              <w:widowControl w:val="0"/>
              <w:ind w:firstLine="67"/>
              <w:jc w:val="left"/>
            </w:pPr>
            <w:r>
              <w:t>09 FEV 2024</w:t>
            </w:r>
          </w:p>
        </w:tc>
        <w:tc>
          <w:tcPr>
            <w:tcW w:w="409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FB7FD" w14:textId="518D974B" w:rsidR="000408F4" w:rsidRDefault="00EC600B" w:rsidP="00AB4205">
            <w:pPr>
              <w:widowControl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Emissão inicial</w:t>
            </w:r>
          </w:p>
        </w:tc>
        <w:tc>
          <w:tcPr>
            <w:tcW w:w="28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25B87" w14:textId="6836197C" w:rsidR="000408F4" w:rsidRDefault="00EC600B" w:rsidP="00AB4205">
            <w:pPr>
              <w:widowControl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 Isabel Sousa</w:t>
            </w:r>
          </w:p>
        </w:tc>
      </w:tr>
      <w:tr w:rsidR="0086314E" w14:paraId="06507CD5" w14:textId="77777777">
        <w:trPr>
          <w:trHeight w:val="125"/>
        </w:trPr>
        <w:tc>
          <w:tcPr>
            <w:tcW w:w="15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4C2C9" w14:textId="72D2B377" w:rsidR="0086314E" w:rsidRDefault="00AB4205">
            <w:pPr>
              <w:widowControl w:val="0"/>
              <w:ind w:firstLine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0408F4">
              <w:rPr>
                <w:sz w:val="20"/>
                <w:szCs w:val="20"/>
              </w:rPr>
              <w:t>1</w:t>
            </w:r>
          </w:p>
        </w:tc>
        <w:tc>
          <w:tcPr>
            <w:tcW w:w="1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19182" w14:textId="77777777" w:rsidR="0086314E" w:rsidRDefault="00AB4205">
            <w:pPr>
              <w:widowControl w:val="0"/>
              <w:ind w:firstLine="67"/>
              <w:jc w:val="left"/>
              <w:rPr>
                <w:color w:val="FF0000"/>
                <w:sz w:val="20"/>
                <w:szCs w:val="20"/>
              </w:rPr>
            </w:pPr>
            <w:r>
              <w:t>21 MAR 2024</w:t>
            </w:r>
          </w:p>
        </w:tc>
        <w:tc>
          <w:tcPr>
            <w:tcW w:w="409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57DEB3" w14:textId="77777777" w:rsidR="0086314E" w:rsidRDefault="00AB4205" w:rsidP="00AB4205">
            <w:pPr>
              <w:widowControl w:val="0"/>
              <w:ind w:firstLine="67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Padronização de layout.</w:t>
            </w:r>
          </w:p>
        </w:tc>
        <w:tc>
          <w:tcPr>
            <w:tcW w:w="28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754E3" w14:textId="77777777" w:rsidR="0086314E" w:rsidRDefault="00AB4205" w:rsidP="00AB4205">
            <w:pPr>
              <w:widowControl w:val="0"/>
              <w:ind w:firstLine="67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Ary Tavares</w:t>
            </w:r>
          </w:p>
        </w:tc>
      </w:tr>
    </w:tbl>
    <w:p w14:paraId="58D1AE4D" w14:textId="77777777" w:rsidR="0086314E" w:rsidRDefault="0086314E"/>
    <w:p w14:paraId="7F189F47" w14:textId="77777777" w:rsidR="0086314E" w:rsidRDefault="00AB4205" w:rsidP="00AF1239">
      <w:pPr>
        <w:pStyle w:val="Ttulo5"/>
        <w:ind w:firstLine="0"/>
      </w:pPr>
      <w:bookmarkStart w:id="1" w:name="_heading=h.30j0zll" w:colFirst="0" w:colLast="0"/>
      <w:bookmarkEnd w:id="1"/>
      <w:r>
        <w:lastRenderedPageBreak/>
        <w:t>SUMÁRIO</w:t>
      </w:r>
    </w:p>
    <w:sdt>
      <w:sdtPr>
        <w:id w:val="315923642"/>
        <w:docPartObj>
          <w:docPartGallery w:val="Table of Contents"/>
          <w:docPartUnique/>
        </w:docPartObj>
      </w:sdtPr>
      <w:sdtEndPr/>
      <w:sdtContent>
        <w:p w14:paraId="6EA368CB" w14:textId="77777777" w:rsidR="0086314E" w:rsidRDefault="00AB420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72"/>
            </w:tabs>
            <w:spacing w:after="100"/>
            <w:ind w:left="880" w:hanging="160"/>
            <w:rPr>
              <w:rFonts w:ascii="Calibri" w:eastAsia="Calibri" w:hAnsi="Calibri" w:cs="Calibri"/>
              <w:color w:val="000000"/>
            </w:rPr>
          </w:pPr>
          <w:r>
            <w:fldChar w:fldCharType="begin"/>
          </w:r>
          <w:r>
            <w:instrText xml:space="preserve"> TOC \h \u \z \t "Heading 1,1,Heading 2,2,Heading 3,3,Heading 4,4,Heading 5,5,Heading 6,6,"</w:instrText>
          </w:r>
          <w:r>
            <w:fldChar w:fldCharType="separate"/>
          </w:r>
        </w:p>
        <w:p w14:paraId="0DF81348" w14:textId="427C4AC6" w:rsidR="0086314E" w:rsidRDefault="0086314E" w:rsidP="00FB3CA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right" w:pos="9061"/>
              <w:tab w:val="left" w:pos="1320"/>
            </w:tabs>
            <w:spacing w:after="100"/>
            <w:rPr>
              <w:rFonts w:ascii="Calibri" w:eastAsia="Calibri" w:hAnsi="Calibri" w:cs="Calibri"/>
              <w:color w:val="000000"/>
            </w:rPr>
          </w:pPr>
          <w:hyperlink w:anchor="_heading=h.1fob9te">
            <w:r>
              <w:rPr>
                <w:color w:val="000000"/>
              </w:rPr>
              <w:t>1.</w:t>
            </w:r>
          </w:hyperlink>
          <w:r w:rsidR="00FB3CAB">
            <w:t xml:space="preserve"> </w:t>
          </w:r>
          <w:r w:rsidR="00AB4205">
            <w:fldChar w:fldCharType="begin"/>
          </w:r>
          <w:r w:rsidR="00AB4205">
            <w:instrText xml:space="preserve"> PAGEREF _heading=h.1fob9te \h </w:instrText>
          </w:r>
          <w:r w:rsidR="00AB4205">
            <w:fldChar w:fldCharType="separate"/>
          </w:r>
          <w:r w:rsidR="00AB4205">
            <w:rPr>
              <w:color w:val="000000"/>
            </w:rPr>
            <w:t>INTRODUÇÃO</w:t>
          </w:r>
          <w:r w:rsidR="00AB4205">
            <w:rPr>
              <w:color w:val="000000"/>
            </w:rPr>
            <w:tab/>
            <w:t>2</w:t>
          </w:r>
          <w:r w:rsidR="00AB4205">
            <w:fldChar w:fldCharType="end"/>
          </w:r>
        </w:p>
        <w:p w14:paraId="01087B6A" w14:textId="76AC7590" w:rsidR="0086314E" w:rsidRDefault="0086314E" w:rsidP="00FB3CA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right" w:pos="9061"/>
              <w:tab w:val="left" w:pos="1320"/>
            </w:tabs>
            <w:spacing w:after="100"/>
            <w:rPr>
              <w:rFonts w:ascii="Calibri" w:eastAsia="Calibri" w:hAnsi="Calibri" w:cs="Calibri"/>
              <w:color w:val="000000"/>
            </w:rPr>
          </w:pPr>
          <w:hyperlink w:anchor="_heading=h.3znysh7">
            <w:r>
              <w:rPr>
                <w:color w:val="000000"/>
              </w:rPr>
              <w:t>2.</w:t>
            </w:r>
          </w:hyperlink>
          <w:r w:rsidR="00FB3CAB">
            <w:t xml:space="preserve"> </w:t>
          </w:r>
          <w:r w:rsidR="00AB4205">
            <w:fldChar w:fldCharType="begin"/>
          </w:r>
          <w:r w:rsidR="00AB4205">
            <w:instrText xml:space="preserve"> PAGEREF _heading=h.3znysh7 \h </w:instrText>
          </w:r>
          <w:r w:rsidR="00AB4205">
            <w:fldChar w:fldCharType="separate"/>
          </w:r>
          <w:r w:rsidR="00AB4205">
            <w:rPr>
              <w:color w:val="000000"/>
            </w:rPr>
            <w:t>OBJETIVO</w:t>
          </w:r>
          <w:r w:rsidR="00AB4205">
            <w:rPr>
              <w:color w:val="000000"/>
            </w:rPr>
            <w:tab/>
            <w:t>2</w:t>
          </w:r>
          <w:r w:rsidR="00AB4205">
            <w:fldChar w:fldCharType="end"/>
          </w:r>
        </w:p>
        <w:p w14:paraId="3D734535" w14:textId="6057DE64" w:rsidR="0086314E" w:rsidRDefault="0086314E" w:rsidP="00FB3CA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right" w:pos="9061"/>
              <w:tab w:val="left" w:pos="1320"/>
            </w:tabs>
            <w:spacing w:after="100"/>
            <w:rPr>
              <w:rFonts w:ascii="Calibri" w:eastAsia="Calibri" w:hAnsi="Calibri" w:cs="Calibri"/>
              <w:color w:val="000000"/>
            </w:rPr>
          </w:pPr>
          <w:hyperlink w:anchor="_heading=h.tyjcwt">
            <w:r>
              <w:rPr>
                <w:color w:val="000000"/>
              </w:rPr>
              <w:t>3.</w:t>
            </w:r>
          </w:hyperlink>
          <w:r w:rsidR="00FB3CAB">
            <w:t xml:space="preserve"> </w:t>
          </w:r>
          <w:r w:rsidR="00AB4205">
            <w:fldChar w:fldCharType="begin"/>
          </w:r>
          <w:r w:rsidR="00AB4205">
            <w:instrText xml:space="preserve"> PAGEREF _heading=h.tyjcwt \h </w:instrText>
          </w:r>
          <w:r w:rsidR="00AB4205">
            <w:fldChar w:fldCharType="separate"/>
          </w:r>
          <w:r w:rsidR="00AB4205">
            <w:rPr>
              <w:color w:val="000000"/>
            </w:rPr>
            <w:t>NORMAS E PADRÕES DE REFERÊNCIA</w:t>
          </w:r>
          <w:r w:rsidR="00AB4205">
            <w:rPr>
              <w:color w:val="000000"/>
            </w:rPr>
            <w:tab/>
            <w:t>3</w:t>
          </w:r>
          <w:r w:rsidR="00AB4205">
            <w:fldChar w:fldCharType="end"/>
          </w:r>
        </w:p>
        <w:p w14:paraId="0A32E8D6" w14:textId="408BB91B" w:rsidR="0086314E" w:rsidRDefault="0086314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right" w:pos="9061"/>
              <w:tab w:val="left" w:pos="1320"/>
            </w:tabs>
            <w:spacing w:after="100"/>
            <w:rPr>
              <w:rFonts w:ascii="Calibri" w:eastAsia="Calibri" w:hAnsi="Calibri" w:cs="Calibri"/>
              <w:color w:val="000000"/>
            </w:rPr>
          </w:pPr>
          <w:hyperlink w:anchor="_heading=h.3dy6vkm">
            <w:r>
              <w:rPr>
                <w:color w:val="000000"/>
              </w:rPr>
              <w:t>4.</w:t>
            </w:r>
          </w:hyperlink>
          <w:r w:rsidR="00FB3CAB">
            <w:t xml:space="preserve"> </w:t>
          </w:r>
          <w:r w:rsidR="00AB4205">
            <w:fldChar w:fldCharType="begin"/>
          </w:r>
          <w:r w:rsidR="00AB4205">
            <w:instrText xml:space="preserve"> PAGEREF _heading=h.3dy6vkm \h </w:instrText>
          </w:r>
          <w:r w:rsidR="00AB4205">
            <w:fldChar w:fldCharType="separate"/>
          </w:r>
          <w:r w:rsidR="00AB4205">
            <w:rPr>
              <w:color w:val="000000"/>
            </w:rPr>
            <w:t>ESCOPO</w:t>
          </w:r>
          <w:r w:rsidR="00AB4205">
            <w:rPr>
              <w:color w:val="000000"/>
            </w:rPr>
            <w:tab/>
            <w:t>3</w:t>
          </w:r>
          <w:r w:rsidR="00AB4205">
            <w:fldChar w:fldCharType="end"/>
          </w:r>
        </w:p>
        <w:p w14:paraId="5E1B0BDE" w14:textId="05F6FE9E" w:rsidR="0086314E" w:rsidRDefault="0086314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540"/>
              <w:tab w:val="right" w:pos="9061"/>
              <w:tab w:val="right" w:pos="10456"/>
            </w:tabs>
            <w:spacing w:after="100"/>
            <w:ind w:left="220" w:firstLine="500"/>
            <w:rPr>
              <w:rFonts w:ascii="Calibri" w:eastAsia="Calibri" w:hAnsi="Calibri" w:cs="Calibri"/>
              <w:color w:val="000000"/>
            </w:rPr>
          </w:pPr>
          <w:hyperlink w:anchor="_heading=h.1t3h5sf">
            <w:r>
              <w:rPr>
                <w:color w:val="000000"/>
              </w:rPr>
              <w:t>4.1.</w:t>
            </w:r>
          </w:hyperlink>
          <w:r w:rsidR="00FB3CAB">
            <w:t xml:space="preserve"> </w:t>
          </w:r>
          <w:r w:rsidR="00AB4205">
            <w:fldChar w:fldCharType="begin"/>
          </w:r>
          <w:r w:rsidR="00AB4205">
            <w:instrText xml:space="preserve"> PAGEREF _heading=h.1t3h5sf \h </w:instrText>
          </w:r>
          <w:r w:rsidR="00AB4205">
            <w:fldChar w:fldCharType="separate"/>
          </w:r>
          <w:r w:rsidR="00AB4205">
            <w:rPr>
              <w:color w:val="000000"/>
            </w:rPr>
            <w:t>CLIENTE, TRABALHADORES E PARTES INTERESSADAS:</w:t>
          </w:r>
          <w:r w:rsidR="00AB4205">
            <w:rPr>
              <w:color w:val="000000"/>
            </w:rPr>
            <w:tab/>
            <w:t>3</w:t>
          </w:r>
          <w:r w:rsidR="00AB4205">
            <w:fldChar w:fldCharType="end"/>
          </w:r>
        </w:p>
        <w:p w14:paraId="4EA33158" w14:textId="4E708566" w:rsidR="0086314E" w:rsidRDefault="0086314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540"/>
              <w:tab w:val="right" w:pos="9061"/>
              <w:tab w:val="right" w:pos="10456"/>
            </w:tabs>
            <w:spacing w:after="100"/>
            <w:ind w:left="220" w:firstLine="500"/>
            <w:rPr>
              <w:rFonts w:ascii="Calibri" w:eastAsia="Calibri" w:hAnsi="Calibri" w:cs="Calibri"/>
              <w:color w:val="000000"/>
            </w:rPr>
          </w:pPr>
          <w:hyperlink w:anchor="_heading=h.4d34og8">
            <w:r>
              <w:rPr>
                <w:color w:val="000000"/>
              </w:rPr>
              <w:t>4.2.</w:t>
            </w:r>
          </w:hyperlink>
          <w:r w:rsidR="00FB3CAB">
            <w:t xml:space="preserve"> </w:t>
          </w:r>
          <w:r w:rsidR="00AB4205">
            <w:fldChar w:fldCharType="begin"/>
          </w:r>
          <w:r w:rsidR="00AB4205">
            <w:instrText xml:space="preserve"> PAGEREF _heading=h.4d34og8 \h </w:instrText>
          </w:r>
          <w:r w:rsidR="00AB4205">
            <w:fldChar w:fldCharType="separate"/>
          </w:r>
          <w:r w:rsidR="00AB4205">
            <w:rPr>
              <w:color w:val="000000"/>
            </w:rPr>
            <w:t>CONTEXTO E PROPÓSITO DA ORGANIZAÇÃO:</w:t>
          </w:r>
          <w:r w:rsidR="00AB4205">
            <w:rPr>
              <w:color w:val="000000"/>
            </w:rPr>
            <w:tab/>
            <w:t>3</w:t>
          </w:r>
          <w:r w:rsidR="00AB4205">
            <w:fldChar w:fldCharType="end"/>
          </w:r>
        </w:p>
        <w:p w14:paraId="65A8D3CF" w14:textId="660AA8B6" w:rsidR="0086314E" w:rsidRDefault="0086314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540"/>
              <w:tab w:val="right" w:pos="9061"/>
              <w:tab w:val="right" w:pos="10456"/>
            </w:tabs>
            <w:spacing w:after="100"/>
            <w:ind w:left="220" w:firstLine="500"/>
            <w:rPr>
              <w:rFonts w:ascii="Calibri" w:eastAsia="Calibri" w:hAnsi="Calibri" w:cs="Calibri"/>
              <w:color w:val="000000"/>
            </w:rPr>
          </w:pPr>
          <w:hyperlink w:anchor="_heading=h.2s8eyo1">
            <w:r>
              <w:rPr>
                <w:color w:val="000000"/>
              </w:rPr>
              <w:t>4.3.</w:t>
            </w:r>
          </w:hyperlink>
          <w:r w:rsidR="00FB3CAB">
            <w:t xml:space="preserve"> </w:t>
          </w:r>
          <w:r w:rsidR="00AB4205">
            <w:fldChar w:fldCharType="begin"/>
          </w:r>
          <w:r w:rsidR="00AB4205">
            <w:instrText xml:space="preserve"> PAGEREF _heading=h.2s8eyo1 \h </w:instrText>
          </w:r>
          <w:r w:rsidR="00AB4205">
            <w:fldChar w:fldCharType="separate"/>
          </w:r>
          <w:r w:rsidR="00AB4205">
            <w:rPr>
              <w:color w:val="000000"/>
            </w:rPr>
            <w:t>COMPLIANCE:</w:t>
          </w:r>
          <w:r w:rsidR="00AB4205">
            <w:rPr>
              <w:color w:val="000000"/>
            </w:rPr>
            <w:tab/>
            <w:t>3</w:t>
          </w:r>
          <w:r w:rsidR="00AB4205">
            <w:fldChar w:fldCharType="end"/>
          </w:r>
        </w:p>
        <w:p w14:paraId="18D29A0C" w14:textId="457F08BD" w:rsidR="0086314E" w:rsidRDefault="0086314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540"/>
              <w:tab w:val="right" w:pos="9061"/>
              <w:tab w:val="right" w:pos="10456"/>
            </w:tabs>
            <w:spacing w:after="100"/>
            <w:ind w:left="220" w:firstLine="500"/>
            <w:rPr>
              <w:rFonts w:ascii="Calibri" w:eastAsia="Calibri" w:hAnsi="Calibri" w:cs="Calibri"/>
              <w:color w:val="000000"/>
            </w:rPr>
          </w:pPr>
          <w:hyperlink w:anchor="_heading=h.17dp8vu">
            <w:r>
              <w:rPr>
                <w:color w:val="000000"/>
              </w:rPr>
              <w:t>4.4.</w:t>
            </w:r>
          </w:hyperlink>
          <w:r w:rsidR="00FB3CAB">
            <w:t xml:space="preserve"> </w:t>
          </w:r>
          <w:r w:rsidR="00AB4205">
            <w:fldChar w:fldCharType="begin"/>
          </w:r>
          <w:r w:rsidR="00AB4205">
            <w:instrText xml:space="preserve"> PAGEREF _heading=h.17dp8vu \h </w:instrText>
          </w:r>
          <w:r w:rsidR="00AB4205">
            <w:fldChar w:fldCharType="separate"/>
          </w:r>
          <w:r w:rsidR="00AB4205">
            <w:rPr>
              <w:color w:val="000000"/>
            </w:rPr>
            <w:t>MELHORIA CONTÍNUA E AUMENTO DO DESEMPENHO:</w:t>
          </w:r>
          <w:r w:rsidR="00AB4205">
            <w:rPr>
              <w:color w:val="000000"/>
            </w:rPr>
            <w:tab/>
            <w:t>3</w:t>
          </w:r>
          <w:r w:rsidR="00AB4205">
            <w:fldChar w:fldCharType="end"/>
          </w:r>
        </w:p>
        <w:p w14:paraId="626C7CC6" w14:textId="691F6EB4" w:rsidR="0086314E" w:rsidRDefault="0086314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right" w:pos="9061"/>
              <w:tab w:val="left" w:pos="1320"/>
            </w:tabs>
            <w:spacing w:after="100"/>
            <w:rPr>
              <w:rFonts w:ascii="Calibri" w:eastAsia="Calibri" w:hAnsi="Calibri" w:cs="Calibri"/>
              <w:color w:val="000000"/>
            </w:rPr>
          </w:pPr>
          <w:hyperlink w:anchor="_heading=h.3rdcrjn">
            <w:r>
              <w:rPr>
                <w:color w:val="000000"/>
              </w:rPr>
              <w:t>5.</w:t>
            </w:r>
          </w:hyperlink>
          <w:r w:rsidR="00FB3CAB">
            <w:t xml:space="preserve"> </w:t>
          </w:r>
          <w:r w:rsidR="00AB4205">
            <w:fldChar w:fldCharType="begin"/>
          </w:r>
          <w:r w:rsidR="00AB4205">
            <w:instrText xml:space="preserve"> PAGEREF _heading=h.3rdcrjn \h </w:instrText>
          </w:r>
          <w:r w:rsidR="00AB4205">
            <w:fldChar w:fldCharType="separate"/>
          </w:r>
          <w:r w:rsidR="00AB4205">
            <w:rPr>
              <w:color w:val="000000"/>
            </w:rPr>
            <w:t>TERMOS E DEFINIÇÕES</w:t>
          </w:r>
          <w:r w:rsidR="00AB4205">
            <w:rPr>
              <w:color w:val="000000"/>
            </w:rPr>
            <w:tab/>
            <w:t>4</w:t>
          </w:r>
          <w:r w:rsidR="00AB4205">
            <w:fldChar w:fldCharType="end"/>
          </w:r>
        </w:p>
        <w:p w14:paraId="76FB9D88" w14:textId="77777777" w:rsidR="0086314E" w:rsidRDefault="00AB420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right" w:pos="9061"/>
              <w:tab w:val="left" w:pos="1320"/>
            </w:tabs>
            <w:spacing w:after="100"/>
            <w:rPr>
              <w:color w:val="000000"/>
              <w:sz w:val="24"/>
              <w:szCs w:val="24"/>
            </w:rPr>
          </w:pPr>
          <w:r>
            <w:fldChar w:fldCharType="end"/>
          </w:r>
        </w:p>
      </w:sdtContent>
    </w:sdt>
    <w:p w14:paraId="2DD74FEF" w14:textId="77777777" w:rsidR="0086314E" w:rsidRDefault="0086314E">
      <w:pPr>
        <w:ind w:firstLine="0"/>
        <w:rPr>
          <w:sz w:val="24"/>
          <w:szCs w:val="24"/>
        </w:rPr>
      </w:pPr>
    </w:p>
    <w:p w14:paraId="38226276" w14:textId="77777777" w:rsidR="0086314E" w:rsidRDefault="0086314E">
      <w:pPr>
        <w:ind w:firstLine="0"/>
        <w:rPr>
          <w:sz w:val="24"/>
          <w:szCs w:val="24"/>
        </w:rPr>
      </w:pPr>
    </w:p>
    <w:p w14:paraId="1A280C28" w14:textId="77777777" w:rsidR="0086314E" w:rsidRDefault="0086314E">
      <w:pPr>
        <w:ind w:firstLine="0"/>
        <w:rPr>
          <w:sz w:val="24"/>
          <w:szCs w:val="24"/>
        </w:rPr>
      </w:pPr>
    </w:p>
    <w:p w14:paraId="0D67125B" w14:textId="77777777" w:rsidR="0086314E" w:rsidRDefault="0086314E">
      <w:pPr>
        <w:ind w:firstLine="0"/>
        <w:rPr>
          <w:sz w:val="24"/>
          <w:szCs w:val="24"/>
        </w:rPr>
      </w:pPr>
    </w:p>
    <w:p w14:paraId="4637ECE6" w14:textId="77777777" w:rsidR="0086314E" w:rsidRDefault="0086314E">
      <w:pPr>
        <w:ind w:firstLine="0"/>
        <w:rPr>
          <w:sz w:val="24"/>
          <w:szCs w:val="24"/>
        </w:rPr>
      </w:pPr>
    </w:p>
    <w:p w14:paraId="6A88041A" w14:textId="77777777" w:rsidR="0086314E" w:rsidRDefault="0086314E">
      <w:pPr>
        <w:ind w:firstLine="0"/>
        <w:rPr>
          <w:sz w:val="24"/>
          <w:szCs w:val="24"/>
        </w:rPr>
      </w:pPr>
    </w:p>
    <w:p w14:paraId="7F123D65" w14:textId="77777777" w:rsidR="0086314E" w:rsidRDefault="0086314E">
      <w:pPr>
        <w:ind w:firstLine="0"/>
        <w:rPr>
          <w:sz w:val="24"/>
          <w:szCs w:val="24"/>
        </w:rPr>
      </w:pPr>
    </w:p>
    <w:p w14:paraId="79CA57BB" w14:textId="77777777" w:rsidR="0086314E" w:rsidRDefault="0086314E">
      <w:pPr>
        <w:ind w:firstLine="0"/>
        <w:rPr>
          <w:sz w:val="24"/>
          <w:szCs w:val="24"/>
        </w:rPr>
      </w:pPr>
    </w:p>
    <w:p w14:paraId="62948D81" w14:textId="77777777" w:rsidR="0086314E" w:rsidRDefault="0086314E">
      <w:pPr>
        <w:ind w:firstLine="0"/>
        <w:rPr>
          <w:sz w:val="24"/>
          <w:szCs w:val="24"/>
        </w:rPr>
      </w:pPr>
    </w:p>
    <w:p w14:paraId="78056F58" w14:textId="77777777" w:rsidR="0086314E" w:rsidRDefault="0086314E">
      <w:pPr>
        <w:ind w:firstLine="0"/>
        <w:rPr>
          <w:sz w:val="24"/>
          <w:szCs w:val="24"/>
        </w:rPr>
      </w:pPr>
    </w:p>
    <w:p w14:paraId="32A8A3C3" w14:textId="77777777" w:rsidR="00FB3CAB" w:rsidRDefault="00FB3CAB">
      <w:pPr>
        <w:ind w:firstLine="0"/>
        <w:rPr>
          <w:sz w:val="24"/>
          <w:szCs w:val="24"/>
        </w:rPr>
      </w:pPr>
    </w:p>
    <w:p w14:paraId="038D68E0" w14:textId="77777777" w:rsidR="0086314E" w:rsidRDefault="0086314E">
      <w:pPr>
        <w:ind w:firstLine="0"/>
        <w:rPr>
          <w:sz w:val="24"/>
          <w:szCs w:val="24"/>
        </w:rPr>
      </w:pPr>
    </w:p>
    <w:p w14:paraId="62FD0E0C" w14:textId="73B2433B" w:rsidR="0086314E" w:rsidRDefault="008603FE" w:rsidP="00AF1239">
      <w:pPr>
        <w:pStyle w:val="Ttulo1"/>
      </w:pPr>
      <w:bookmarkStart w:id="2" w:name="_heading=h.1fob9te" w:colFirst="0" w:colLast="0"/>
      <w:bookmarkEnd w:id="2"/>
      <w:r>
        <w:lastRenderedPageBreak/>
        <w:t>DIRETRIZES</w:t>
      </w:r>
    </w:p>
    <w:p w14:paraId="1181FF4F" w14:textId="1D1851B8" w:rsidR="00AF1239" w:rsidRPr="00AF1239" w:rsidRDefault="00AF1239" w:rsidP="00AF1239">
      <w:pPr>
        <w:rPr>
          <w:rFonts w:ascii="Verdana" w:eastAsia="Verdana" w:hAnsi="Verdana" w:cs="Verdana"/>
          <w:sz w:val="20"/>
          <w:szCs w:val="20"/>
        </w:rPr>
      </w:pPr>
      <w:r w:rsidRPr="00AF1239">
        <w:rPr>
          <w:rFonts w:ascii="Verdana" w:eastAsia="Verdana" w:hAnsi="Verdana" w:cs="Verdana"/>
          <w:sz w:val="20"/>
          <w:szCs w:val="20"/>
        </w:rPr>
        <w:t xml:space="preserve">A </w:t>
      </w:r>
      <w:r>
        <w:rPr>
          <w:rFonts w:ascii="Verdana" w:eastAsia="Verdana" w:hAnsi="Verdana" w:cs="Verdana"/>
          <w:sz w:val="20"/>
          <w:szCs w:val="20"/>
        </w:rPr>
        <w:t>AKF</w:t>
      </w:r>
      <w:r w:rsidRPr="00AF1239">
        <w:rPr>
          <w:rFonts w:ascii="Verdana" w:eastAsia="Verdana" w:hAnsi="Verdana" w:cs="Verdana"/>
          <w:sz w:val="20"/>
          <w:szCs w:val="20"/>
        </w:rPr>
        <w:t xml:space="preserve"> </w:t>
      </w:r>
      <w:r w:rsidR="00745767">
        <w:rPr>
          <w:rFonts w:ascii="Verdana" w:eastAsia="Verdana" w:hAnsi="Verdana" w:cs="Verdana"/>
          <w:sz w:val="20"/>
          <w:szCs w:val="20"/>
        </w:rPr>
        <w:t xml:space="preserve">Construções </w:t>
      </w:r>
      <w:r w:rsidRPr="00AF1239">
        <w:rPr>
          <w:rFonts w:ascii="Verdana" w:eastAsia="Verdana" w:hAnsi="Verdana" w:cs="Verdana"/>
          <w:sz w:val="20"/>
          <w:szCs w:val="20"/>
        </w:rPr>
        <w:t>está comprometida com a melhoria da eficácia de seus serviços, processos e do sistema de gestão integrado, por meio do compromisso no atendimento dos seguintes itens:</w:t>
      </w:r>
    </w:p>
    <w:p w14:paraId="106C2D6B" w14:textId="77777777" w:rsidR="00AF1239" w:rsidRPr="00AF1239" w:rsidRDefault="00AF1239" w:rsidP="00AF1239">
      <w:pPr>
        <w:ind w:left="720" w:firstLine="0"/>
        <w:rPr>
          <w:rFonts w:ascii="Verdana" w:eastAsia="Verdana" w:hAnsi="Verdana" w:cs="Verdana"/>
          <w:sz w:val="20"/>
          <w:szCs w:val="20"/>
        </w:rPr>
      </w:pPr>
      <w:r w:rsidRPr="00AF1239">
        <w:rPr>
          <w:rFonts w:ascii="Verdana" w:eastAsia="Verdana" w:hAnsi="Verdana" w:cs="Verdana"/>
          <w:sz w:val="20"/>
          <w:szCs w:val="20"/>
        </w:rPr>
        <w:t>1-</w:t>
      </w:r>
      <w:r w:rsidRPr="00AF1239">
        <w:rPr>
          <w:rFonts w:ascii="Verdana" w:eastAsia="Verdana" w:hAnsi="Verdana" w:cs="Verdana"/>
          <w:sz w:val="20"/>
          <w:szCs w:val="20"/>
        </w:rPr>
        <w:tab/>
        <w:t>Fornecer processos e serviços com qualidade, que satisfaçam as necessidades dos clientes e das partes interessadas;</w:t>
      </w:r>
    </w:p>
    <w:p w14:paraId="21172DED" w14:textId="77777777" w:rsidR="00AF1239" w:rsidRPr="00AF1239" w:rsidRDefault="00AF1239" w:rsidP="00AF1239">
      <w:pPr>
        <w:ind w:left="720" w:firstLine="0"/>
        <w:rPr>
          <w:rFonts w:ascii="Verdana" w:eastAsia="Verdana" w:hAnsi="Verdana" w:cs="Verdana"/>
          <w:sz w:val="20"/>
          <w:szCs w:val="20"/>
        </w:rPr>
      </w:pPr>
      <w:r w:rsidRPr="00AF1239">
        <w:rPr>
          <w:rFonts w:ascii="Verdana" w:eastAsia="Verdana" w:hAnsi="Verdana" w:cs="Verdana"/>
          <w:sz w:val="20"/>
          <w:szCs w:val="20"/>
        </w:rPr>
        <w:t>2-</w:t>
      </w:r>
      <w:r w:rsidRPr="00AF1239">
        <w:rPr>
          <w:rFonts w:ascii="Verdana" w:eastAsia="Verdana" w:hAnsi="Verdana" w:cs="Verdana"/>
          <w:sz w:val="20"/>
          <w:szCs w:val="20"/>
        </w:rPr>
        <w:tab/>
        <w:t>Assegurar e garantir o cumprimento aos requisitos legais, estatutários, dos clientes e outros subscritos, aplicáveis ao nosso negócio;</w:t>
      </w:r>
    </w:p>
    <w:p w14:paraId="11499E97" w14:textId="77777777" w:rsidR="00AF1239" w:rsidRPr="00AF1239" w:rsidRDefault="00AF1239" w:rsidP="00AF1239">
      <w:pPr>
        <w:ind w:left="720" w:firstLine="0"/>
        <w:rPr>
          <w:rFonts w:ascii="Verdana" w:eastAsia="Verdana" w:hAnsi="Verdana" w:cs="Verdana"/>
          <w:sz w:val="20"/>
          <w:szCs w:val="20"/>
        </w:rPr>
      </w:pPr>
      <w:r w:rsidRPr="00AF1239">
        <w:rPr>
          <w:rFonts w:ascii="Verdana" w:eastAsia="Verdana" w:hAnsi="Verdana" w:cs="Verdana"/>
          <w:sz w:val="20"/>
          <w:szCs w:val="20"/>
        </w:rPr>
        <w:t>3-</w:t>
      </w:r>
      <w:r w:rsidRPr="00AF1239">
        <w:rPr>
          <w:rFonts w:ascii="Verdana" w:eastAsia="Verdana" w:hAnsi="Verdana" w:cs="Verdana"/>
          <w:sz w:val="20"/>
          <w:szCs w:val="20"/>
        </w:rPr>
        <w:tab/>
        <w:t>Melhorar continuamente o desempenho do sistema de gestão integrado, por meio do desenvolvimento, compromisso de consulta e participação dos trabalhadores e de benefícios mútuos com as partes interessadas;</w:t>
      </w:r>
    </w:p>
    <w:p w14:paraId="5055B0E4" w14:textId="77777777" w:rsidR="00AF1239" w:rsidRPr="00AF1239" w:rsidRDefault="00AF1239" w:rsidP="00AF1239">
      <w:pPr>
        <w:ind w:left="720" w:firstLine="0"/>
        <w:rPr>
          <w:rFonts w:ascii="Verdana" w:eastAsia="Verdana" w:hAnsi="Verdana" w:cs="Verdana"/>
          <w:sz w:val="20"/>
          <w:szCs w:val="20"/>
        </w:rPr>
      </w:pPr>
      <w:r w:rsidRPr="00AF1239">
        <w:rPr>
          <w:rFonts w:ascii="Verdana" w:eastAsia="Verdana" w:hAnsi="Verdana" w:cs="Verdana"/>
          <w:sz w:val="20"/>
          <w:szCs w:val="20"/>
        </w:rPr>
        <w:t>4-</w:t>
      </w:r>
      <w:r w:rsidRPr="00AF1239">
        <w:rPr>
          <w:rFonts w:ascii="Verdana" w:eastAsia="Verdana" w:hAnsi="Verdana" w:cs="Verdana"/>
          <w:sz w:val="20"/>
          <w:szCs w:val="20"/>
        </w:rPr>
        <w:tab/>
        <w:t>Melhorar continuamente os processos, buscando a proteção do meio ambiente, a prevenção da poluição, a prevenção dos incidentes de trabalho, a eliminação dos perigos, a redução de riscos de SST e a melhora da qualidade dos serviços;</w:t>
      </w:r>
    </w:p>
    <w:p w14:paraId="026FF0DA" w14:textId="77777777" w:rsidR="00AF1239" w:rsidRPr="00AF1239" w:rsidRDefault="00AF1239" w:rsidP="00AF1239">
      <w:pPr>
        <w:ind w:left="720" w:firstLine="0"/>
        <w:rPr>
          <w:rFonts w:ascii="Verdana" w:eastAsia="Verdana" w:hAnsi="Verdana" w:cs="Verdana"/>
          <w:sz w:val="20"/>
          <w:szCs w:val="20"/>
        </w:rPr>
      </w:pPr>
      <w:r w:rsidRPr="00AF1239">
        <w:rPr>
          <w:rFonts w:ascii="Verdana" w:eastAsia="Verdana" w:hAnsi="Verdana" w:cs="Verdana"/>
          <w:sz w:val="20"/>
          <w:szCs w:val="20"/>
        </w:rPr>
        <w:t>5-</w:t>
      </w:r>
      <w:r w:rsidRPr="00AF1239">
        <w:rPr>
          <w:rFonts w:ascii="Verdana" w:eastAsia="Verdana" w:hAnsi="Verdana" w:cs="Verdana"/>
          <w:sz w:val="20"/>
          <w:szCs w:val="20"/>
        </w:rPr>
        <w:tab/>
        <w:t>Estabelecer os objetivos do sistema de gestão integrado, melhorando continuamente os resultados;</w:t>
      </w:r>
    </w:p>
    <w:p w14:paraId="1B777C64" w14:textId="093EBE96" w:rsidR="00AF1239" w:rsidRPr="00AF1239" w:rsidRDefault="00AF1239" w:rsidP="00AF1239">
      <w:pPr>
        <w:ind w:left="720" w:firstLine="0"/>
        <w:rPr>
          <w:rFonts w:ascii="Verdana" w:eastAsia="Verdana" w:hAnsi="Verdana" w:cs="Verdana"/>
          <w:sz w:val="20"/>
          <w:szCs w:val="20"/>
        </w:rPr>
      </w:pPr>
      <w:r w:rsidRPr="00AF1239">
        <w:rPr>
          <w:rFonts w:ascii="Verdana" w:eastAsia="Verdana" w:hAnsi="Verdana" w:cs="Verdana"/>
          <w:sz w:val="20"/>
          <w:szCs w:val="20"/>
        </w:rPr>
        <w:t>6-</w:t>
      </w:r>
      <w:r w:rsidRPr="00AF1239">
        <w:rPr>
          <w:rFonts w:ascii="Verdana" w:eastAsia="Verdana" w:hAnsi="Verdana" w:cs="Verdana"/>
          <w:sz w:val="20"/>
          <w:szCs w:val="20"/>
        </w:rPr>
        <w:tab/>
        <w:t xml:space="preserve">Oferecer um ambiente de trabalho adequado, orientado pelo Código de Ética e Conduta institucional, que contribua para o desenvolvimento sustentável da </w:t>
      </w:r>
      <w:r w:rsidR="00745767">
        <w:rPr>
          <w:rFonts w:ascii="Verdana" w:eastAsia="Verdana" w:hAnsi="Verdana" w:cs="Verdana"/>
          <w:sz w:val="20"/>
          <w:szCs w:val="20"/>
        </w:rPr>
        <w:t>AKF Construções</w:t>
      </w:r>
      <w:r w:rsidRPr="00AF1239">
        <w:rPr>
          <w:rFonts w:ascii="Verdana" w:eastAsia="Verdana" w:hAnsi="Verdana" w:cs="Verdana"/>
          <w:sz w:val="20"/>
          <w:szCs w:val="20"/>
        </w:rPr>
        <w:t xml:space="preserve"> e de todos que trabalhem em seu nome.</w:t>
      </w:r>
    </w:p>
    <w:p w14:paraId="0792B0F8" w14:textId="51EBCDB7" w:rsidR="008603FE" w:rsidRDefault="00AF1239" w:rsidP="00AF1239">
      <w:pPr>
        <w:ind w:left="720" w:firstLine="0"/>
        <w:rPr>
          <w:rFonts w:ascii="Verdana" w:eastAsia="Verdana" w:hAnsi="Verdana" w:cs="Verdana"/>
          <w:sz w:val="20"/>
          <w:szCs w:val="20"/>
        </w:rPr>
      </w:pPr>
      <w:r w:rsidRPr="00AF1239">
        <w:rPr>
          <w:rFonts w:ascii="Verdana" w:eastAsia="Verdana" w:hAnsi="Verdana" w:cs="Verdana"/>
          <w:sz w:val="20"/>
          <w:szCs w:val="20"/>
        </w:rPr>
        <w:t>7-</w:t>
      </w:r>
      <w:r w:rsidRPr="00AF1239">
        <w:rPr>
          <w:rFonts w:ascii="Verdana" w:eastAsia="Verdana" w:hAnsi="Verdana" w:cs="Verdana"/>
          <w:sz w:val="20"/>
          <w:szCs w:val="20"/>
        </w:rPr>
        <w:tab/>
        <w:t>Proibir em todas as atividades qualquer forma de suborno; garantir o cumprimento das leis antissuborno que são aplicáveis à organização; analisar criticamente e alcançar os objetivos antissuborno; encorajar o levantamento de preocupações com base na boa fé em uma razoável convicção na confiança, sem de medo de represália; garantir a autoridade e independência da função de compliance - antissuborno conforme descrição de cargo; garantir as consequências do não cumprimento da política.</w:t>
      </w:r>
    </w:p>
    <w:p w14:paraId="2977608F" w14:textId="04BF7263" w:rsidR="00AF1239" w:rsidRPr="00AF1239" w:rsidRDefault="00AF1239" w:rsidP="00AF1239">
      <w:pPr>
        <w:pStyle w:val="Ttulo2"/>
      </w:pPr>
      <w:r>
        <w:t>Conduta ética nos negócios</w:t>
      </w:r>
    </w:p>
    <w:p w14:paraId="74275D82" w14:textId="77777777" w:rsidR="00AF1239" w:rsidRPr="00AF1239" w:rsidRDefault="00AF1239" w:rsidP="00AF1239">
      <w:pPr>
        <w:ind w:firstLine="0"/>
        <w:rPr>
          <w:rFonts w:ascii="Verdana" w:eastAsia="Verdana" w:hAnsi="Verdana" w:cs="Verdana"/>
          <w:sz w:val="20"/>
          <w:szCs w:val="20"/>
        </w:rPr>
      </w:pPr>
      <w:r w:rsidRPr="00AF1239">
        <w:rPr>
          <w:rFonts w:ascii="Verdana" w:eastAsia="Verdana" w:hAnsi="Verdana" w:cs="Verdana"/>
          <w:sz w:val="20"/>
          <w:szCs w:val="20"/>
        </w:rPr>
        <w:t>Nossa atuação é pautada pelos mais altos padrões éticos e norteada pelos seguintes princípios:</w:t>
      </w:r>
    </w:p>
    <w:p w14:paraId="253B3825" w14:textId="77777777" w:rsidR="00AF1239" w:rsidRPr="00AF1239" w:rsidRDefault="00AF1239" w:rsidP="00AF1239">
      <w:pPr>
        <w:pStyle w:val="PargrafodaLista"/>
        <w:numPr>
          <w:ilvl w:val="0"/>
          <w:numId w:val="12"/>
        </w:numPr>
        <w:rPr>
          <w:rFonts w:ascii="Verdana" w:eastAsia="Verdana" w:hAnsi="Verdana" w:cs="Verdana"/>
          <w:sz w:val="20"/>
          <w:szCs w:val="20"/>
        </w:rPr>
      </w:pPr>
      <w:r w:rsidRPr="00AF1239">
        <w:rPr>
          <w:rFonts w:ascii="Verdana" w:eastAsia="Verdana" w:hAnsi="Verdana" w:cs="Verdana"/>
          <w:sz w:val="20"/>
          <w:szCs w:val="20"/>
        </w:rPr>
        <w:t>Evitar conflitos de interesse em nossos relacionamentos com clientes, fornecedores, concorrentes e parceiros.</w:t>
      </w:r>
    </w:p>
    <w:p w14:paraId="6BE596EA" w14:textId="77777777" w:rsidR="00AF1239" w:rsidRPr="00AF1239" w:rsidRDefault="00AF1239" w:rsidP="00AF1239">
      <w:pPr>
        <w:pStyle w:val="PargrafodaLista"/>
        <w:numPr>
          <w:ilvl w:val="0"/>
          <w:numId w:val="12"/>
        </w:numPr>
        <w:rPr>
          <w:rFonts w:ascii="Verdana" w:eastAsia="Verdana" w:hAnsi="Verdana" w:cs="Verdana"/>
          <w:sz w:val="20"/>
          <w:szCs w:val="20"/>
        </w:rPr>
      </w:pPr>
      <w:r w:rsidRPr="00AF1239">
        <w:rPr>
          <w:rFonts w:ascii="Verdana" w:eastAsia="Verdana" w:hAnsi="Verdana" w:cs="Verdana"/>
          <w:sz w:val="20"/>
          <w:szCs w:val="20"/>
        </w:rPr>
        <w:lastRenderedPageBreak/>
        <w:t>Adotar práticas comerciais justas e manter os compromissos assumidos com clientes, fornecedores, concorrentes e parceiros.</w:t>
      </w:r>
    </w:p>
    <w:p w14:paraId="61DB870B" w14:textId="77777777" w:rsidR="00AF1239" w:rsidRPr="00AF1239" w:rsidRDefault="00AF1239" w:rsidP="00AF1239">
      <w:pPr>
        <w:pStyle w:val="PargrafodaLista"/>
        <w:numPr>
          <w:ilvl w:val="0"/>
          <w:numId w:val="12"/>
        </w:numPr>
        <w:rPr>
          <w:rFonts w:ascii="Verdana" w:eastAsia="Verdana" w:hAnsi="Verdana" w:cs="Verdana"/>
          <w:sz w:val="20"/>
          <w:szCs w:val="20"/>
        </w:rPr>
      </w:pPr>
      <w:r w:rsidRPr="00AF1239">
        <w:rPr>
          <w:rFonts w:ascii="Verdana" w:eastAsia="Verdana" w:hAnsi="Verdana" w:cs="Verdana"/>
          <w:sz w:val="20"/>
          <w:szCs w:val="20"/>
        </w:rPr>
        <w:t>Manter rigorosamente a confidencialidade de dados e informações de clientes, fornecedores e parceiros.</w:t>
      </w:r>
    </w:p>
    <w:p w14:paraId="58E69A0D" w14:textId="3DD88A89" w:rsidR="00AF1239" w:rsidRPr="00AF1239" w:rsidRDefault="00AF1239" w:rsidP="00AF1239">
      <w:pPr>
        <w:pStyle w:val="PargrafodaLista"/>
        <w:numPr>
          <w:ilvl w:val="0"/>
          <w:numId w:val="12"/>
        </w:numPr>
        <w:rPr>
          <w:rFonts w:ascii="Verdana" w:eastAsia="Verdana" w:hAnsi="Verdana" w:cs="Verdana"/>
          <w:sz w:val="20"/>
          <w:szCs w:val="20"/>
          <w:highlight w:val="white"/>
        </w:rPr>
      </w:pPr>
      <w:r w:rsidRPr="00AF1239">
        <w:rPr>
          <w:rFonts w:ascii="Verdana" w:eastAsia="Verdana" w:hAnsi="Verdana" w:cs="Verdana"/>
          <w:sz w:val="20"/>
          <w:szCs w:val="20"/>
        </w:rPr>
        <w:t>Garantir a qualidade das relações humanas em nossos locais de trabalho e cumprir os regulamentos que buscam combater a discriminação e o assédio antissuborno</w:t>
      </w:r>
    </w:p>
    <w:p w14:paraId="0A3F3F49" w14:textId="77777777" w:rsidR="0086314E" w:rsidRDefault="00AB4205" w:rsidP="00AF1239">
      <w:pPr>
        <w:pStyle w:val="Ttulo1"/>
      </w:pPr>
      <w:r>
        <w:t>TERMOS E DEFINIÇÕES</w:t>
      </w:r>
    </w:p>
    <w:p w14:paraId="376B7FA7" w14:textId="77777777" w:rsidR="0086314E" w:rsidRDefault="00AB4205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/>
        <w:ind w:left="567" w:firstLine="0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Compliance:</w:t>
      </w:r>
      <w:r>
        <w:rPr>
          <w:color w:val="000000"/>
          <w:sz w:val="24"/>
          <w:szCs w:val="24"/>
        </w:rPr>
        <w:t xml:space="preserve"> É</w:t>
      </w:r>
      <w:r>
        <w:rPr>
          <w:color w:val="0D0D0D"/>
          <w:sz w:val="24"/>
          <w:szCs w:val="24"/>
          <w:highlight w:val="white"/>
        </w:rPr>
        <w:t xml:space="preserve"> o conjunto de práticas que uma empresa adota para garantir que suas operações estejam em conformidade com leis, regulamentos e padrões éticos, evitando irregularidades e promovendo uma cultura de integridade e responsabilidade.</w:t>
      </w:r>
    </w:p>
    <w:p w14:paraId="320D02FC" w14:textId="77777777" w:rsidR="0086314E" w:rsidRDefault="00AB4205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before="0"/>
        <w:ind w:left="567" w:firstLine="0"/>
        <w:rPr>
          <w:color w:val="000000"/>
        </w:rPr>
      </w:pPr>
      <w:r>
        <w:rPr>
          <w:b/>
          <w:color w:val="000000"/>
          <w:sz w:val="24"/>
          <w:szCs w:val="24"/>
        </w:rPr>
        <w:t>Partes Interessadas:</w:t>
      </w:r>
      <w:r>
        <w:rPr>
          <w:color w:val="000000"/>
          <w:sz w:val="24"/>
          <w:szCs w:val="24"/>
        </w:rPr>
        <w:t xml:space="preserve"> </w:t>
      </w:r>
      <w:r>
        <w:rPr>
          <w:color w:val="0D0D0D"/>
          <w:sz w:val="24"/>
          <w:szCs w:val="24"/>
          <w:highlight w:val="white"/>
        </w:rPr>
        <w:t>São indivíduos ou grupos que podem afetar ou serem afetados pelas atividades ou resultados de uma organização.</w:t>
      </w:r>
    </w:p>
    <w:sectPr w:rsidR="0086314E">
      <w:headerReference w:type="default" r:id="rId8"/>
      <w:footerReference w:type="default" r:id="rId9"/>
      <w:headerReference w:type="first" r:id="rId10"/>
      <w:pgSz w:w="11906" w:h="16838"/>
      <w:pgMar w:top="720" w:right="720" w:bottom="170" w:left="720" w:header="709" w:footer="39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474C28" w14:textId="77777777" w:rsidR="00DE1266" w:rsidRDefault="00DE1266">
      <w:pPr>
        <w:spacing w:before="0" w:after="0" w:line="240" w:lineRule="auto"/>
      </w:pPr>
      <w:r>
        <w:separator/>
      </w:r>
    </w:p>
  </w:endnote>
  <w:endnote w:type="continuationSeparator" w:id="0">
    <w:p w14:paraId="0A478214" w14:textId="77777777" w:rsidR="00DE1266" w:rsidRDefault="00DE126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87261E13-42B6-4E0C-BA99-85159D3385F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-Regular">
    <w:altName w:val="Segoe Print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B45F4F5-1DF8-497D-86F0-B3C547F1BEB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9AA8A399-3E6F-4DD5-A2A1-C5DA6E2A330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CED001C-7E90-4960-9B75-C4DD54F8DA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B729A7" w14:textId="77777777" w:rsidR="0086314E" w:rsidRDefault="00AB420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before="0" w:after="0" w:line="240" w:lineRule="auto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Brsquality.com em serviço à: nome do cliente: AKF</w: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hidden="0" allowOverlap="1" wp14:anchorId="3FA78E40" wp14:editId="1A08F45C">
              <wp:simplePos x="0" y="0"/>
              <wp:positionH relativeFrom="column">
                <wp:posOffset>-546099</wp:posOffset>
              </wp:positionH>
              <wp:positionV relativeFrom="paragraph">
                <wp:posOffset>-25399</wp:posOffset>
              </wp:positionV>
              <wp:extent cx="7712075" cy="400050"/>
              <wp:effectExtent l="0" t="0" r="0" b="0"/>
              <wp:wrapNone/>
              <wp:docPr id="962078891" name="Retângulo 9620788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02663" y="3592675"/>
                        <a:ext cx="7686675" cy="374650"/>
                      </a:xfrm>
                      <a:prstGeom prst="rect">
                        <a:avLst/>
                      </a:prstGeom>
                      <a:noFill/>
                      <a:ln w="25400" cap="flat" cmpd="sng">
                        <a:solidFill>
                          <a:srgbClr val="001746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1953045C" w14:textId="77777777" w:rsidR="0086314E" w:rsidRDefault="0086314E">
                          <w:pPr>
                            <w:spacing w:before="0" w:after="0" w:line="240" w:lineRule="auto"/>
                            <w:ind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FA78E40" id="Retângulo 962078891" o:spid="_x0000_s1026" style="position:absolute;left:0;text-align:left;margin-left:-43pt;margin-top:-2pt;width:607.25pt;height:31.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" filled="f" strokecolor="#001746" strokeweight="2pt">
              <v:stroke startarrowwidth="narrow" startarrowlength="short" endarrowwidth="narrow" endarrowlength="short" joinstyle="round"/>
              <v:textbox inset="2.53958mm,2.53958mm,2.53958mm,2.53958mm">
                <w:txbxContent>
                  <w:p w14:paraId="1953045C" w14:textId="77777777" w:rsidR="0086314E" w:rsidRDefault="0086314E">
                    <w:pPr>
                      <w:spacing w:before="0" w:after="0" w:line="240" w:lineRule="auto"/>
                      <w:ind w:firstLine="0"/>
                      <w:jc w:val="left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  <w:p w14:paraId="7AC5DA55" w14:textId="77777777" w:rsidR="0086314E" w:rsidRDefault="00AB420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before="0" w:after="0" w:line="240" w:lineRule="auto"/>
      <w:ind w:firstLine="0"/>
      <w:jc w:val="center"/>
      <w:rPr>
        <w:color w:val="000000"/>
      </w:rPr>
    </w:pPr>
    <w:r>
      <w:rPr>
        <w:color w:val="000000"/>
        <w:sz w:val="16"/>
        <w:szCs w:val="16"/>
      </w:rPr>
      <w:t>©2024 Todos os direitos reservados, sendo proibida sua cópia e reprodução sem autorização.</w:t>
    </w:r>
  </w:p>
  <w:p w14:paraId="1355F9F3" w14:textId="77777777" w:rsidR="0086314E" w:rsidRDefault="0086314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before="0" w:after="0" w:line="240" w:lineRule="auto"/>
      <w:ind w:firstLine="0"/>
      <w:jc w:val="center"/>
      <w:rPr>
        <w:color w:val="000000"/>
      </w:rPr>
    </w:pPr>
  </w:p>
  <w:p w14:paraId="6462978C" w14:textId="77777777" w:rsidR="0086314E" w:rsidRDefault="00AB420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before="0" w:after="0" w:line="240" w:lineRule="auto"/>
      <w:jc w:val="center"/>
      <w:rPr>
        <w:color w:val="000000"/>
      </w:rPr>
    </w:pPr>
    <w:r>
      <w:rPr>
        <w:color w:val="000000"/>
      </w:rPr>
      <w:t xml:space="preserve">Página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PAGE</w:instrText>
    </w:r>
    <w:r>
      <w:rPr>
        <w:b/>
        <w:color w:val="000000"/>
        <w:sz w:val="24"/>
        <w:szCs w:val="24"/>
      </w:rPr>
      <w:fldChar w:fldCharType="separate"/>
    </w:r>
    <w:r w:rsidR="008603FE">
      <w:rPr>
        <w:b/>
        <w:noProof/>
        <w:color w:val="000000"/>
        <w:sz w:val="24"/>
        <w:szCs w:val="24"/>
      </w:rPr>
      <w:t>1</w:t>
    </w:r>
    <w:r>
      <w:rPr>
        <w:b/>
        <w:color w:val="000000"/>
        <w:sz w:val="24"/>
        <w:szCs w:val="24"/>
      </w:rPr>
      <w:fldChar w:fldCharType="end"/>
    </w:r>
    <w:r>
      <w:rPr>
        <w:color w:val="000000"/>
      </w:rPr>
      <w:t xml:space="preserve"> de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NUMPAGES</w:instrText>
    </w:r>
    <w:r>
      <w:rPr>
        <w:b/>
        <w:color w:val="000000"/>
        <w:sz w:val="24"/>
        <w:szCs w:val="24"/>
      </w:rPr>
      <w:fldChar w:fldCharType="separate"/>
    </w:r>
    <w:r w:rsidR="008603FE">
      <w:rPr>
        <w:b/>
        <w:noProof/>
        <w:color w:val="000000"/>
        <w:sz w:val="24"/>
        <w:szCs w:val="24"/>
      </w:rPr>
      <w:t>2</w:t>
    </w:r>
    <w:r>
      <w:rPr>
        <w:b/>
        <w:color w:val="000000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1C34B9" w14:textId="77777777" w:rsidR="00DE1266" w:rsidRDefault="00DE1266">
      <w:pPr>
        <w:spacing w:before="0" w:after="0" w:line="240" w:lineRule="auto"/>
      </w:pPr>
      <w:r>
        <w:separator/>
      </w:r>
    </w:p>
  </w:footnote>
  <w:footnote w:type="continuationSeparator" w:id="0">
    <w:p w14:paraId="618710D7" w14:textId="77777777" w:rsidR="00DE1266" w:rsidRDefault="00DE126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688EB7" w14:textId="77777777" w:rsidR="0086314E" w:rsidRDefault="0086314E">
    <w:pPr>
      <w:widowControl w:val="0"/>
      <w:pBdr>
        <w:top w:val="nil"/>
        <w:left w:val="nil"/>
        <w:bottom w:val="nil"/>
        <w:right w:val="nil"/>
        <w:between w:val="nil"/>
      </w:pBdr>
      <w:spacing w:before="0" w:after="0" w:line="276" w:lineRule="auto"/>
      <w:ind w:firstLine="0"/>
      <w:jc w:val="left"/>
      <w:rPr>
        <w:color w:val="000000"/>
      </w:rPr>
    </w:pPr>
  </w:p>
  <w:tbl>
    <w:tblPr>
      <w:tblStyle w:val="a2"/>
      <w:tblW w:w="10414" w:type="dxa"/>
      <w:tblInd w:w="-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2835"/>
      <w:gridCol w:w="4820"/>
      <w:gridCol w:w="1192"/>
      <w:gridCol w:w="1567"/>
    </w:tblGrid>
    <w:tr w:rsidR="0086314E" w14:paraId="68CCA702" w14:textId="77777777">
      <w:trPr>
        <w:trHeight w:val="647"/>
      </w:trPr>
      <w:tc>
        <w:tcPr>
          <w:tcW w:w="2835" w:type="dxa"/>
          <w:vMerge w:val="restart"/>
          <w:tcBorders>
            <w:top w:val="single" w:sz="8" w:space="0" w:color="000000"/>
            <w:left w:val="single" w:sz="8" w:space="0" w:color="000000"/>
            <w:right w:val="single" w:sz="8" w:space="0" w:color="000000"/>
          </w:tcBorders>
          <w:vAlign w:val="center"/>
        </w:tcPr>
        <w:p w14:paraId="0537E756" w14:textId="77777777" w:rsidR="0086314E" w:rsidRDefault="00AB420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before="0"/>
            <w:ind w:firstLine="0"/>
            <w:jc w:val="center"/>
            <w:rPr>
              <w:color w:val="FF0000"/>
            </w:rPr>
          </w:pPr>
          <w:r>
            <w:rPr>
              <w:noProof/>
              <w:color w:val="FF0000"/>
            </w:rPr>
            <w:drawing>
              <wp:inline distT="0" distB="0" distL="0" distR="0" wp14:anchorId="7C616E3A" wp14:editId="40CEA77F">
                <wp:extent cx="1513368" cy="829503"/>
                <wp:effectExtent l="0" t="0" r="0" b="0"/>
                <wp:docPr id="962078892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3368" cy="82950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20" w:type="dxa"/>
          <w:vMerge w:val="restart"/>
          <w:tcBorders>
            <w:top w:val="single" w:sz="8" w:space="0" w:color="000000"/>
            <w:left w:val="single" w:sz="8" w:space="0" w:color="000000"/>
            <w:right w:val="single" w:sz="8" w:space="0" w:color="000000"/>
          </w:tcBorders>
          <w:vAlign w:val="center"/>
        </w:tcPr>
        <w:p w14:paraId="4CB29473" w14:textId="77777777" w:rsidR="0086314E" w:rsidRPr="00FB3CAB" w:rsidRDefault="00AB420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before="0"/>
            <w:ind w:firstLine="0"/>
            <w:jc w:val="center"/>
            <w:rPr>
              <w:b/>
              <w:bCs/>
              <w:color w:val="000000"/>
              <w:sz w:val="24"/>
              <w:szCs w:val="24"/>
            </w:rPr>
          </w:pPr>
          <w:r w:rsidRPr="00FB3CAB">
            <w:rPr>
              <w:b/>
              <w:bCs/>
              <w:color w:val="000000"/>
              <w:sz w:val="24"/>
              <w:szCs w:val="24"/>
            </w:rPr>
            <w:t xml:space="preserve">Política de Gestão Integrada </w:t>
          </w:r>
        </w:p>
      </w:tc>
      <w:tc>
        <w:tcPr>
          <w:tcW w:w="2759" w:type="dxa"/>
          <w:gridSpan w:val="2"/>
          <w:tcBorders>
            <w:top w:val="single" w:sz="8" w:space="0" w:color="000000"/>
            <w:left w:val="single" w:sz="8" w:space="0" w:color="000000"/>
            <w:right w:val="single" w:sz="8" w:space="0" w:color="000000"/>
          </w:tcBorders>
        </w:tcPr>
        <w:p w14:paraId="79F5E12E" w14:textId="681DF2F4" w:rsidR="0086314E" w:rsidRDefault="00AB420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before="0"/>
            <w:ind w:firstLine="0"/>
            <w:rPr>
              <w:color w:val="000000"/>
            </w:rPr>
          </w:pPr>
          <w:r>
            <w:rPr>
              <w:b/>
              <w:color w:val="000000"/>
            </w:rPr>
            <w:t>Código:</w:t>
          </w:r>
          <w:r>
            <w:rPr>
              <w:color w:val="000000"/>
            </w:rPr>
            <w:t xml:space="preserve"> POL-SGI-001-0</w:t>
          </w:r>
          <w:r w:rsidR="00FB3CAB">
            <w:rPr>
              <w:color w:val="000000"/>
            </w:rPr>
            <w:t>3</w:t>
          </w:r>
        </w:p>
      </w:tc>
    </w:tr>
    <w:tr w:rsidR="0086314E" w14:paraId="628C4FA5" w14:textId="77777777">
      <w:trPr>
        <w:trHeight w:val="647"/>
      </w:trPr>
      <w:tc>
        <w:tcPr>
          <w:tcW w:w="2835" w:type="dxa"/>
          <w:vMerge/>
          <w:tcBorders>
            <w:top w:val="single" w:sz="8" w:space="0" w:color="000000"/>
            <w:left w:val="single" w:sz="8" w:space="0" w:color="000000"/>
            <w:right w:val="single" w:sz="8" w:space="0" w:color="000000"/>
          </w:tcBorders>
          <w:vAlign w:val="center"/>
        </w:tcPr>
        <w:p w14:paraId="0E2FD6F7" w14:textId="77777777" w:rsidR="0086314E" w:rsidRDefault="0086314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before="0" w:line="276" w:lineRule="auto"/>
            <w:ind w:firstLine="0"/>
            <w:jc w:val="left"/>
            <w:rPr>
              <w:color w:val="000000"/>
            </w:rPr>
          </w:pPr>
        </w:p>
      </w:tc>
      <w:tc>
        <w:tcPr>
          <w:tcW w:w="4820" w:type="dxa"/>
          <w:vMerge/>
          <w:tcBorders>
            <w:top w:val="single" w:sz="8" w:space="0" w:color="000000"/>
            <w:left w:val="single" w:sz="8" w:space="0" w:color="000000"/>
            <w:right w:val="single" w:sz="8" w:space="0" w:color="000000"/>
          </w:tcBorders>
          <w:vAlign w:val="center"/>
        </w:tcPr>
        <w:p w14:paraId="5C567009" w14:textId="77777777" w:rsidR="0086314E" w:rsidRDefault="0086314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before="0" w:line="276" w:lineRule="auto"/>
            <w:ind w:firstLine="0"/>
            <w:jc w:val="left"/>
            <w:rPr>
              <w:color w:val="000000"/>
            </w:rPr>
          </w:pPr>
        </w:p>
      </w:tc>
      <w:tc>
        <w:tcPr>
          <w:tcW w:w="1192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</w:tcPr>
        <w:p w14:paraId="7B14ECD9" w14:textId="77777777" w:rsidR="0086314E" w:rsidRDefault="00AB420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before="0"/>
            <w:ind w:firstLine="0"/>
            <w:rPr>
              <w:b/>
              <w:color w:val="000000"/>
            </w:rPr>
          </w:pPr>
          <w:r>
            <w:rPr>
              <w:b/>
              <w:color w:val="000000"/>
            </w:rPr>
            <w:t>Revisão:</w:t>
          </w:r>
        </w:p>
      </w:tc>
      <w:tc>
        <w:tcPr>
          <w:tcW w:w="1567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</w:tcPr>
        <w:p w14:paraId="6CCF2A07" w14:textId="625D42EB" w:rsidR="0086314E" w:rsidRDefault="00AB420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before="0"/>
            <w:ind w:firstLine="0"/>
            <w:jc w:val="left"/>
            <w:rPr>
              <w:color w:val="000000"/>
            </w:rPr>
          </w:pPr>
          <w:r>
            <w:rPr>
              <w:color w:val="000000"/>
            </w:rPr>
            <w:t>0</w:t>
          </w:r>
          <w:r w:rsidR="000408F4">
            <w:rPr>
              <w:color w:val="000000"/>
            </w:rPr>
            <w:t>1</w:t>
          </w:r>
        </w:p>
      </w:tc>
    </w:tr>
  </w:tbl>
  <w:p w14:paraId="3BD84595" w14:textId="77777777" w:rsidR="0086314E" w:rsidRDefault="00EC600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5593"/>
      </w:tabs>
      <w:spacing w:before="0" w:after="0" w:line="240" w:lineRule="auto"/>
      <w:rPr>
        <w:color w:val="000000"/>
      </w:rPr>
    </w:pPr>
    <w:r>
      <w:rPr>
        <w:color w:val="000000"/>
      </w:rPr>
      <w:pict w14:anchorId="52FC99D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5" type="#_x0000_t136" style="position:absolute;left:0;text-align:left;margin-left:0;margin-top:0;width:614.75pt;height:122.95pt;rotation:315;z-index:-251658240;visibility:visible;mso-position-horizontal:center;mso-position-horizontal-relative:margin;mso-position-vertical:center;mso-position-vertical-relative:margin" fillcolor="silver" stroked="f">
          <v:fill opacity=".5"/>
          <v:textpath style="font-family:&quot;&amp;quot&quot;;font-size:1pt" string="CÓPIA CONTROLA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2BBC69" w14:textId="77777777" w:rsidR="0086314E" w:rsidRDefault="0086314E">
    <w:pPr>
      <w:widowControl w:val="0"/>
      <w:pBdr>
        <w:top w:val="nil"/>
        <w:left w:val="nil"/>
        <w:bottom w:val="nil"/>
        <w:right w:val="nil"/>
        <w:between w:val="nil"/>
      </w:pBdr>
      <w:spacing w:before="0" w:after="0" w:line="276" w:lineRule="auto"/>
      <w:ind w:firstLine="0"/>
      <w:jc w:val="left"/>
      <w:rPr>
        <w:color w:val="000000"/>
      </w:rPr>
    </w:pPr>
  </w:p>
  <w:tbl>
    <w:tblPr>
      <w:tblStyle w:val="a3"/>
      <w:tblW w:w="10456" w:type="dxa"/>
      <w:tblInd w:w="-3" w:type="dxa"/>
      <w:tblBorders>
        <w:top w:val="single" w:sz="4" w:space="0" w:color="000000"/>
        <w:left w:val="single" w:sz="4" w:space="0" w:color="000000"/>
        <w:bottom w:val="single" w:sz="4" w:space="0" w:color="0070C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4734"/>
      <w:gridCol w:w="2221"/>
      <w:gridCol w:w="3501"/>
    </w:tblGrid>
    <w:tr w:rsidR="0086314E" w14:paraId="5108A08D" w14:textId="77777777">
      <w:tc>
        <w:tcPr>
          <w:tcW w:w="4734" w:type="dxa"/>
          <w:vMerge w:val="restart"/>
        </w:tcPr>
        <w:p w14:paraId="22E7EE59" w14:textId="77777777" w:rsidR="0086314E" w:rsidRDefault="0086314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before="0"/>
            <w:rPr>
              <w:color w:val="000000"/>
            </w:rPr>
          </w:pPr>
        </w:p>
        <w:p w14:paraId="36AF9CE1" w14:textId="77777777" w:rsidR="0086314E" w:rsidRDefault="0086314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before="0"/>
            <w:rPr>
              <w:color w:val="000000"/>
            </w:rPr>
          </w:pPr>
        </w:p>
        <w:p w14:paraId="0A2247B2" w14:textId="77777777" w:rsidR="0086314E" w:rsidRDefault="00AB420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before="0"/>
            <w:ind w:firstLine="0"/>
            <w:rPr>
              <w:color w:val="FFFFFF"/>
              <w:sz w:val="28"/>
              <w:szCs w:val="28"/>
            </w:rPr>
          </w:pPr>
          <w:r>
            <w:rPr>
              <w:noProof/>
              <w:color w:val="000000"/>
            </w:rPr>
            <w:drawing>
              <wp:inline distT="0" distB="0" distL="0" distR="0" wp14:anchorId="64932F5B" wp14:editId="7D8CB043">
                <wp:extent cx="2431188" cy="925541"/>
                <wp:effectExtent l="0" t="0" r="0" b="0"/>
                <wp:docPr id="962078893" name="image2.png" descr="Locadora Grillo e Ribeiro | Terceirização de frota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Locadora Grillo e Ribeiro | Terceirização de frota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1188" cy="925541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602536FA" w14:textId="77777777" w:rsidR="0086314E" w:rsidRDefault="0086314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before="0"/>
            <w:rPr>
              <w:color w:val="000000"/>
            </w:rPr>
          </w:pPr>
        </w:p>
        <w:p w14:paraId="0EBB0152" w14:textId="77777777" w:rsidR="0086314E" w:rsidRDefault="0086314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before="0"/>
            <w:rPr>
              <w:color w:val="000000"/>
            </w:rPr>
          </w:pPr>
        </w:p>
      </w:tc>
      <w:tc>
        <w:tcPr>
          <w:tcW w:w="5722" w:type="dxa"/>
          <w:gridSpan w:val="2"/>
          <w:shd w:val="clear" w:color="auto" w:fill="17365D"/>
        </w:tcPr>
        <w:p w14:paraId="372E5ADD" w14:textId="77777777" w:rsidR="0086314E" w:rsidRDefault="00AB420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before="0"/>
            <w:jc w:val="left"/>
            <w:rPr>
              <w:b/>
              <w:color w:val="000000"/>
              <w:sz w:val="24"/>
              <w:szCs w:val="24"/>
            </w:rPr>
          </w:pPr>
          <w:r>
            <w:rPr>
              <w:color w:val="000000"/>
            </w:rPr>
            <w:t xml:space="preserve">                                                               </w:t>
          </w:r>
        </w:p>
        <w:p w14:paraId="0860B358" w14:textId="77777777" w:rsidR="0086314E" w:rsidRDefault="00AB420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before="0"/>
            <w:ind w:firstLine="0"/>
            <w:jc w:val="left"/>
            <w:rPr>
              <w:color w:val="000000"/>
              <w:sz w:val="18"/>
              <w:szCs w:val="18"/>
            </w:rPr>
          </w:pPr>
          <w:r>
            <w:rPr>
              <w:color w:val="000000"/>
            </w:rPr>
            <w:t>Procedimento: Controle de Documentos</w:t>
          </w:r>
        </w:p>
        <w:p w14:paraId="00CCEF65" w14:textId="77777777" w:rsidR="0086314E" w:rsidRDefault="0086314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before="0"/>
            <w:jc w:val="left"/>
            <w:rPr>
              <w:color w:val="000000"/>
              <w:sz w:val="18"/>
              <w:szCs w:val="18"/>
            </w:rPr>
          </w:pPr>
        </w:p>
      </w:tc>
    </w:tr>
    <w:tr w:rsidR="0086314E" w14:paraId="2862E656" w14:textId="77777777">
      <w:tc>
        <w:tcPr>
          <w:tcW w:w="4734" w:type="dxa"/>
          <w:vMerge/>
        </w:tcPr>
        <w:p w14:paraId="5304172A" w14:textId="77777777" w:rsidR="0086314E" w:rsidRDefault="0086314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before="0" w:line="276" w:lineRule="auto"/>
            <w:ind w:firstLine="0"/>
            <w:jc w:val="left"/>
            <w:rPr>
              <w:color w:val="000000"/>
              <w:sz w:val="18"/>
              <w:szCs w:val="18"/>
            </w:rPr>
          </w:pPr>
        </w:p>
      </w:tc>
      <w:tc>
        <w:tcPr>
          <w:tcW w:w="5722" w:type="dxa"/>
          <w:gridSpan w:val="2"/>
          <w:tcMar>
            <w:left w:w="108" w:type="dxa"/>
            <w:right w:w="108" w:type="dxa"/>
          </w:tcMar>
        </w:tcPr>
        <w:p w14:paraId="5EF998AC" w14:textId="77777777" w:rsidR="0086314E" w:rsidRDefault="00AB420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before="0"/>
            <w:ind w:firstLine="0"/>
            <w:jc w:val="left"/>
            <w:rPr>
              <w:color w:val="000000"/>
            </w:rPr>
          </w:pPr>
          <w:r>
            <w:rPr>
              <w:color w:val="000000"/>
            </w:rPr>
            <w:t>PR-LOG-001</w:t>
          </w:r>
        </w:p>
      </w:tc>
    </w:tr>
    <w:tr w:rsidR="0086314E" w14:paraId="316DA177" w14:textId="77777777">
      <w:tc>
        <w:tcPr>
          <w:tcW w:w="4734" w:type="dxa"/>
          <w:vMerge/>
        </w:tcPr>
        <w:p w14:paraId="752B41A3" w14:textId="77777777" w:rsidR="0086314E" w:rsidRDefault="0086314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before="0" w:line="276" w:lineRule="auto"/>
            <w:ind w:firstLine="0"/>
            <w:jc w:val="left"/>
            <w:rPr>
              <w:color w:val="000000"/>
            </w:rPr>
          </w:pPr>
        </w:p>
      </w:tc>
      <w:tc>
        <w:tcPr>
          <w:tcW w:w="2221" w:type="dxa"/>
          <w:tcMar>
            <w:left w:w="108" w:type="dxa"/>
            <w:right w:w="108" w:type="dxa"/>
          </w:tcMar>
        </w:tcPr>
        <w:p w14:paraId="17820699" w14:textId="77777777" w:rsidR="0086314E" w:rsidRDefault="00AB420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before="0"/>
            <w:ind w:firstLine="0"/>
            <w:jc w:val="left"/>
            <w:rPr>
              <w:color w:val="000000"/>
            </w:rPr>
          </w:pPr>
          <w:r>
            <w:rPr>
              <w:color w:val="000000"/>
            </w:rPr>
            <w:t>Revisão: 00 – 01/07/2022</w:t>
          </w:r>
        </w:p>
      </w:tc>
      <w:tc>
        <w:tcPr>
          <w:tcW w:w="3501" w:type="dxa"/>
          <w:tcMar>
            <w:left w:w="108" w:type="dxa"/>
            <w:right w:w="108" w:type="dxa"/>
          </w:tcMar>
        </w:tcPr>
        <w:p w14:paraId="7243E323" w14:textId="77777777" w:rsidR="0086314E" w:rsidRDefault="00AB420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before="0"/>
            <w:ind w:firstLine="0"/>
            <w:jc w:val="left"/>
            <w:rPr>
              <w:color w:val="000000"/>
            </w:rPr>
          </w:pPr>
          <w:r>
            <w:rPr>
              <w:color w:val="000000"/>
            </w:rPr>
            <w:t>Válido a partir de: 01/07/2022</w:t>
          </w:r>
        </w:p>
      </w:tc>
    </w:tr>
    <w:tr w:rsidR="0086314E" w14:paraId="5A7448D7" w14:textId="77777777">
      <w:tc>
        <w:tcPr>
          <w:tcW w:w="4734" w:type="dxa"/>
          <w:vMerge/>
        </w:tcPr>
        <w:p w14:paraId="55D80D7F" w14:textId="77777777" w:rsidR="0086314E" w:rsidRDefault="0086314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before="0" w:line="276" w:lineRule="auto"/>
            <w:ind w:firstLine="0"/>
            <w:jc w:val="left"/>
            <w:rPr>
              <w:color w:val="000000"/>
            </w:rPr>
          </w:pPr>
        </w:p>
      </w:tc>
      <w:tc>
        <w:tcPr>
          <w:tcW w:w="5722" w:type="dxa"/>
          <w:gridSpan w:val="2"/>
          <w:tcMar>
            <w:left w:w="108" w:type="dxa"/>
            <w:right w:w="108" w:type="dxa"/>
          </w:tcMar>
        </w:tcPr>
        <w:p w14:paraId="5C8AB4F9" w14:textId="77777777" w:rsidR="0086314E" w:rsidRDefault="00AB420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before="0"/>
            <w:ind w:firstLine="0"/>
            <w:jc w:val="left"/>
            <w:rPr>
              <w:color w:val="000000"/>
            </w:rPr>
          </w:pPr>
          <w:r>
            <w:rPr>
              <w:color w:val="000000"/>
            </w:rPr>
            <w:t xml:space="preserve">Responsável pelo Treinamento: Consultoria </w:t>
          </w:r>
        </w:p>
        <w:p w14:paraId="504DAD9E" w14:textId="77777777" w:rsidR="0086314E" w:rsidRDefault="00AB420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before="0"/>
            <w:ind w:firstLine="0"/>
            <w:jc w:val="left"/>
            <w:rPr>
              <w:color w:val="000000"/>
            </w:rPr>
          </w:pPr>
          <w:r>
            <w:rPr>
              <w:color w:val="000000"/>
            </w:rPr>
            <w:t>Responsável pela Revisão: SGQ</w:t>
          </w:r>
        </w:p>
        <w:p w14:paraId="4F0A5539" w14:textId="77777777" w:rsidR="0086314E" w:rsidRDefault="00AB420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before="0"/>
            <w:ind w:firstLine="0"/>
            <w:jc w:val="left"/>
            <w:rPr>
              <w:color w:val="000000"/>
            </w:rPr>
          </w:pPr>
          <w:r>
            <w:rPr>
              <w:color w:val="000000"/>
            </w:rPr>
            <w:t>Responsável pela Aprovação: Direção</w:t>
          </w:r>
        </w:p>
      </w:tc>
    </w:tr>
  </w:tbl>
  <w:p w14:paraId="3A1B57D7" w14:textId="77777777" w:rsidR="0086314E" w:rsidRDefault="0086314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before="0"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936C05"/>
    <w:multiLevelType w:val="hybridMultilevel"/>
    <w:tmpl w:val="9EFCB5E0"/>
    <w:lvl w:ilvl="0" w:tplc="52B08E6C">
      <w:start w:val="1"/>
      <w:numFmt w:val="decimal"/>
      <w:pStyle w:val="Ttulo2"/>
      <w:lvlText w:val="%1.1"/>
      <w:lvlJc w:val="left"/>
      <w:pPr>
        <w:ind w:left="720" w:hanging="360"/>
      </w:pPr>
      <w:rPr>
        <w:rFonts w:ascii="Arial" w:hAnsi="Arial" w:hint="default"/>
        <w:b/>
        <w:bCs/>
        <w:i w:val="0"/>
        <w:caps w:val="0"/>
        <w:strike w:val="0"/>
        <w:dstrike w:val="0"/>
        <w:vanish w:val="0"/>
        <w:color w:val="000000" w:themeColor="text1"/>
        <w:u w:val="none"/>
        <w:vertAlign w:val="baseli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pStyle w:val="Ttulo4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E81EF9"/>
    <w:multiLevelType w:val="hybridMultilevel"/>
    <w:tmpl w:val="C8FABA52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5FE2C61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27EA7E13"/>
    <w:multiLevelType w:val="multilevel"/>
    <w:tmpl w:val="FBCA2C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3A0344FF"/>
    <w:multiLevelType w:val="hybridMultilevel"/>
    <w:tmpl w:val="64243238"/>
    <w:lvl w:ilvl="0" w:tplc="EAD6A12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1952577"/>
    <w:multiLevelType w:val="multilevel"/>
    <w:tmpl w:val="FCE80778"/>
    <w:lvl w:ilvl="0">
      <w:start w:val="1"/>
      <w:numFmt w:val="bullet"/>
      <w:lvlText w:val="●"/>
      <w:lvlJc w:val="left"/>
      <w:pPr>
        <w:ind w:left="107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9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1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3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7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9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3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3E441BF"/>
    <w:multiLevelType w:val="multilevel"/>
    <w:tmpl w:val="DA22C904"/>
    <w:lvl w:ilvl="0">
      <w:start w:val="1"/>
      <w:numFmt w:val="bullet"/>
      <w:lvlText w:val="●"/>
      <w:lvlJc w:val="left"/>
      <w:pPr>
        <w:ind w:left="107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9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1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3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7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9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3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CE759E9"/>
    <w:multiLevelType w:val="hybridMultilevel"/>
    <w:tmpl w:val="F9A61E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1D7CF2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6FE56E23"/>
    <w:multiLevelType w:val="multilevel"/>
    <w:tmpl w:val="E708DE8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80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828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972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  <w:b/>
      </w:rPr>
    </w:lvl>
  </w:abstractNum>
  <w:abstractNum w:abstractNumId="10" w15:restartNumberingAfterBreak="0">
    <w:nsid w:val="702453C4"/>
    <w:multiLevelType w:val="hybridMultilevel"/>
    <w:tmpl w:val="A9FA4DC8"/>
    <w:lvl w:ilvl="0" w:tplc="3716CE2C">
      <w:start w:val="1"/>
      <w:numFmt w:val="decimal"/>
      <w:lvlText w:val="%1.1"/>
      <w:lvlJc w:val="left"/>
      <w:pPr>
        <w:ind w:left="720" w:hanging="360"/>
      </w:pPr>
      <w:rPr>
        <w:rFonts w:ascii="Arial" w:hAnsi="Arial" w:hint="default"/>
        <w:b/>
        <w:bCs/>
        <w:i w:val="0"/>
        <w:caps w:val="0"/>
        <w:strike w:val="0"/>
        <w:dstrike w:val="0"/>
        <w:vanish w:val="0"/>
        <w:color w:val="000000" w:themeColor="text1"/>
        <w:u w:val="none"/>
        <w:vertAlign w:val="baseli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B700C9"/>
    <w:multiLevelType w:val="multilevel"/>
    <w:tmpl w:val="64125C3A"/>
    <w:lvl w:ilvl="0">
      <w:start w:val="1"/>
      <w:numFmt w:val="decimal"/>
      <w:pStyle w:val="Ttulo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457918147">
    <w:abstractNumId w:val="6"/>
  </w:num>
  <w:num w:numId="2" w16cid:durableId="1659529317">
    <w:abstractNumId w:val="5"/>
  </w:num>
  <w:num w:numId="3" w16cid:durableId="1646738554">
    <w:abstractNumId w:val="11"/>
  </w:num>
  <w:num w:numId="4" w16cid:durableId="2072195761">
    <w:abstractNumId w:val="3"/>
  </w:num>
  <w:num w:numId="5" w16cid:durableId="1806317887">
    <w:abstractNumId w:val="8"/>
  </w:num>
  <w:num w:numId="6" w16cid:durableId="474490172">
    <w:abstractNumId w:val="2"/>
  </w:num>
  <w:num w:numId="7" w16cid:durableId="1797333331">
    <w:abstractNumId w:val="1"/>
  </w:num>
  <w:num w:numId="8" w16cid:durableId="315109885">
    <w:abstractNumId w:val="9"/>
  </w:num>
  <w:num w:numId="9" w16cid:durableId="9072490">
    <w:abstractNumId w:val="4"/>
  </w:num>
  <w:num w:numId="10" w16cid:durableId="135342442">
    <w:abstractNumId w:val="10"/>
  </w:num>
  <w:num w:numId="11" w16cid:durableId="450518099">
    <w:abstractNumId w:val="0"/>
  </w:num>
  <w:num w:numId="12" w16cid:durableId="11712916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embedTrueTypeFonts/>
  <w:proofState w:spelling="clean" w:grammar="clean"/>
  <w:defaultTabStop w:val="720"/>
  <w:hyphenationZone w:val="425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314E"/>
    <w:rsid w:val="000408F4"/>
    <w:rsid w:val="00226B9D"/>
    <w:rsid w:val="003D3CAC"/>
    <w:rsid w:val="00653EAD"/>
    <w:rsid w:val="00745767"/>
    <w:rsid w:val="008603FE"/>
    <w:rsid w:val="0086314E"/>
    <w:rsid w:val="00AB4205"/>
    <w:rsid w:val="00AF1239"/>
    <w:rsid w:val="00D20F5F"/>
    <w:rsid w:val="00DE1266"/>
    <w:rsid w:val="00EA0CB3"/>
    <w:rsid w:val="00EC600B"/>
    <w:rsid w:val="00FB3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39A79CEC"/>
  <w15:docId w15:val="{A3F2012C-44B2-494E-B437-FBEB29D05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before="100" w:after="200" w:line="360" w:lineRule="auto"/>
        <w:ind w:firstLine="7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7912"/>
  </w:style>
  <w:style w:type="paragraph" w:styleId="Ttulo1">
    <w:name w:val="heading 1"/>
    <w:basedOn w:val="Normal"/>
    <w:next w:val="Normal"/>
    <w:link w:val="Ttulo1Char"/>
    <w:uiPriority w:val="9"/>
    <w:qFormat/>
    <w:rsid w:val="00AF1239"/>
    <w:pPr>
      <w:numPr>
        <w:numId w:val="3"/>
      </w:numPr>
      <w:pBdr>
        <w:top w:val="single" w:sz="24" w:space="0" w:color="002060" w:themeColor="accent1"/>
        <w:left w:val="single" w:sz="24" w:space="0" w:color="002060" w:themeColor="accent1"/>
        <w:bottom w:val="single" w:sz="24" w:space="0" w:color="002060" w:themeColor="accent1"/>
        <w:right w:val="single" w:sz="24" w:space="0" w:color="002060" w:themeColor="accent1"/>
      </w:pBdr>
      <w:shd w:val="clear" w:color="auto" w:fill="002060" w:themeFill="accent1"/>
      <w:spacing w:after="0" w:line="240" w:lineRule="auto"/>
      <w:outlineLvl w:val="0"/>
    </w:pPr>
    <w:rPr>
      <w:b/>
      <w:caps/>
      <w:color w:val="FFFFFF" w:themeColor="background1"/>
      <w:spacing w:val="1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8603FE"/>
    <w:pPr>
      <w:numPr>
        <w:numId w:val="11"/>
      </w:numPr>
      <w:pBdr>
        <w:top w:val="single" w:sz="24" w:space="0" w:color="ACC7FF" w:themeColor="accent1" w:themeTint="33"/>
        <w:left w:val="single" w:sz="24" w:space="0" w:color="ACC7FF" w:themeColor="accent1" w:themeTint="33"/>
        <w:bottom w:val="single" w:sz="24" w:space="0" w:color="ACC7FF" w:themeColor="accent1" w:themeTint="33"/>
        <w:right w:val="single" w:sz="24" w:space="0" w:color="ACC7FF" w:themeColor="accent1" w:themeTint="33"/>
      </w:pBdr>
      <w:shd w:val="clear" w:color="auto" w:fill="ACC7FF" w:themeFill="accent1" w:themeFillTint="33"/>
      <w:spacing w:after="0"/>
      <w:outlineLvl w:val="1"/>
    </w:pPr>
    <w:rPr>
      <w:b/>
      <w:bCs/>
      <w:color w:val="000000" w:themeColor="text1"/>
      <w:spacing w:val="15"/>
    </w:rPr>
  </w:style>
  <w:style w:type="paragraph" w:styleId="Ttulo3">
    <w:name w:val="heading 3"/>
    <w:basedOn w:val="CabealhodoSumrio"/>
    <w:next w:val="Normal"/>
    <w:link w:val="Ttulo3Char"/>
    <w:uiPriority w:val="9"/>
    <w:unhideWhenUsed/>
    <w:qFormat/>
    <w:rsid w:val="00BB7251"/>
    <w:pPr>
      <w:numPr>
        <w:numId w:val="0"/>
      </w:numPr>
      <w:ind w:left="426" w:hanging="360"/>
      <w:outlineLvl w:val="2"/>
    </w:pPr>
    <w:rPr>
      <w:bCs/>
    </w:rPr>
  </w:style>
  <w:style w:type="paragraph" w:styleId="Ttulo4">
    <w:name w:val="heading 4"/>
    <w:basedOn w:val="Ttulo2"/>
    <w:next w:val="Normal"/>
    <w:link w:val="Ttulo4Char"/>
    <w:uiPriority w:val="9"/>
    <w:unhideWhenUsed/>
    <w:qFormat/>
    <w:rsid w:val="00BB7251"/>
    <w:pPr>
      <w:numPr>
        <w:ilvl w:val="2"/>
      </w:numPr>
      <w:outlineLvl w:val="3"/>
    </w:pPr>
  </w:style>
  <w:style w:type="paragraph" w:styleId="Ttulo5">
    <w:name w:val="heading 5"/>
    <w:basedOn w:val="CabealhodoSumrio"/>
    <w:next w:val="Normal"/>
    <w:link w:val="Ttulo5Char"/>
    <w:uiPriority w:val="9"/>
    <w:unhideWhenUsed/>
    <w:qFormat/>
    <w:rsid w:val="00C03BDC"/>
    <w:pPr>
      <w:numPr>
        <w:numId w:val="0"/>
      </w:numPr>
      <w:ind w:left="426" w:hanging="360"/>
      <w:outlineLvl w:val="4"/>
    </w:pPr>
    <w:rPr>
      <w:bCs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BB7251"/>
    <w:pPr>
      <w:pBdr>
        <w:bottom w:val="dotted" w:sz="6" w:space="1" w:color="002060" w:themeColor="accent1"/>
      </w:pBdr>
      <w:spacing w:before="200" w:after="0"/>
      <w:outlineLvl w:val="5"/>
    </w:pPr>
    <w:rPr>
      <w:caps/>
      <w:color w:val="001747" w:themeColor="accent1" w:themeShade="BF"/>
      <w:spacing w:val="10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BB7251"/>
    <w:pPr>
      <w:spacing w:before="200" w:after="0"/>
      <w:outlineLvl w:val="6"/>
    </w:pPr>
    <w:rPr>
      <w:caps/>
      <w:color w:val="001747" w:themeColor="accent1" w:themeShade="BF"/>
      <w:spacing w:val="10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BB7251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BB7251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BB7251"/>
    <w:pPr>
      <w:spacing w:before="0" w:after="0"/>
    </w:pPr>
    <w:rPr>
      <w:rFonts w:eastAsiaTheme="majorEastAsia" w:cstheme="majorBidi"/>
      <w:b/>
      <w:caps/>
      <w:color w:val="002060" w:themeColor="accent1"/>
      <w:spacing w:val="10"/>
      <w:sz w:val="24"/>
      <w:szCs w:val="52"/>
    </w:rPr>
  </w:style>
  <w:style w:type="character" w:customStyle="1" w:styleId="Ttulo1Char">
    <w:name w:val="Título 1 Char"/>
    <w:basedOn w:val="Fontepargpadro"/>
    <w:link w:val="Ttulo1"/>
    <w:uiPriority w:val="9"/>
    <w:rsid w:val="00AF1239"/>
    <w:rPr>
      <w:b/>
      <w:caps/>
      <w:color w:val="FFFFFF" w:themeColor="background1"/>
      <w:spacing w:val="15"/>
      <w:shd w:val="clear" w:color="auto" w:fill="002060" w:themeFill="accent1"/>
    </w:rPr>
  </w:style>
  <w:style w:type="paragraph" w:styleId="PargrafodaLista">
    <w:name w:val="List Paragraph"/>
    <w:basedOn w:val="Normal"/>
    <w:uiPriority w:val="34"/>
    <w:qFormat/>
    <w:rsid w:val="00BB7251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uiPriority w:val="9"/>
    <w:rsid w:val="008603FE"/>
    <w:rPr>
      <w:b/>
      <w:bCs/>
      <w:color w:val="000000" w:themeColor="text1"/>
      <w:spacing w:val="15"/>
      <w:shd w:val="clear" w:color="auto" w:fill="ACC7FF" w:themeFill="accent1" w:themeFillTint="33"/>
    </w:rPr>
  </w:style>
  <w:style w:type="character" w:customStyle="1" w:styleId="TtuloChar">
    <w:name w:val="Título Char"/>
    <w:basedOn w:val="Fontepargpadro"/>
    <w:link w:val="Ttulo"/>
    <w:uiPriority w:val="10"/>
    <w:rsid w:val="00BB7251"/>
    <w:rPr>
      <w:rFonts w:ascii="Arial" w:eastAsiaTheme="majorEastAsia" w:hAnsi="Arial" w:cstheme="majorBidi"/>
      <w:b/>
      <w:caps/>
      <w:color w:val="002060" w:themeColor="accent1"/>
      <w:spacing w:val="10"/>
      <w:sz w:val="24"/>
      <w:szCs w:val="52"/>
    </w:rPr>
  </w:style>
  <w:style w:type="character" w:customStyle="1" w:styleId="Ttulo3Char">
    <w:name w:val="Título 3 Char"/>
    <w:basedOn w:val="Fontepargpadro"/>
    <w:link w:val="Ttulo3"/>
    <w:uiPriority w:val="9"/>
    <w:rsid w:val="00BB7251"/>
    <w:rPr>
      <w:rFonts w:ascii="Arial" w:hAnsi="Arial" w:cs="Arial"/>
      <w:b/>
      <w:bCs/>
      <w:caps/>
      <w:color w:val="FFFFFF" w:themeColor="background1"/>
      <w:spacing w:val="15"/>
      <w:sz w:val="22"/>
      <w:szCs w:val="22"/>
      <w:shd w:val="clear" w:color="auto" w:fill="002060" w:themeFill="accent1"/>
    </w:rPr>
  </w:style>
  <w:style w:type="paragraph" w:styleId="CabealhodoSumrio">
    <w:name w:val="TOC Heading"/>
    <w:basedOn w:val="Ttulo1"/>
    <w:next w:val="Normal"/>
    <w:uiPriority w:val="39"/>
    <w:unhideWhenUsed/>
    <w:qFormat/>
    <w:rsid w:val="00BB7251"/>
    <w:pPr>
      <w:outlineLvl w:val="9"/>
    </w:pPr>
  </w:style>
  <w:style w:type="character" w:customStyle="1" w:styleId="Ttulo4Char">
    <w:name w:val="Título 4 Char"/>
    <w:basedOn w:val="Fontepargpadro"/>
    <w:link w:val="Ttulo4"/>
    <w:uiPriority w:val="9"/>
    <w:rsid w:val="00BB7251"/>
    <w:rPr>
      <w:rFonts w:ascii="Arial" w:hAnsi="Arial" w:cs="Arial"/>
      <w:b/>
      <w:bCs/>
      <w:color w:val="000000" w:themeColor="text1"/>
      <w:spacing w:val="15"/>
      <w:sz w:val="22"/>
      <w:shd w:val="clear" w:color="auto" w:fill="ACC7FF" w:themeFill="accent1" w:themeFillTint="33"/>
    </w:rPr>
  </w:style>
  <w:style w:type="character" w:customStyle="1" w:styleId="Ttulo5Char">
    <w:name w:val="Título 5 Char"/>
    <w:basedOn w:val="Fontepargpadro"/>
    <w:link w:val="Ttulo5"/>
    <w:uiPriority w:val="9"/>
    <w:rsid w:val="00C03BDC"/>
    <w:rPr>
      <w:rFonts w:ascii="Arial" w:hAnsi="Arial" w:cs="Arial"/>
      <w:b/>
      <w:bCs/>
      <w:caps/>
      <w:color w:val="FFFFFF" w:themeColor="background1"/>
      <w:spacing w:val="15"/>
      <w:sz w:val="22"/>
      <w:szCs w:val="22"/>
      <w:shd w:val="clear" w:color="auto" w:fill="002060" w:themeFill="accent1"/>
    </w:rPr>
  </w:style>
  <w:style w:type="character" w:customStyle="1" w:styleId="Ttulo6Char">
    <w:name w:val="Título 6 Char"/>
    <w:basedOn w:val="Fontepargpadro"/>
    <w:link w:val="Ttulo6"/>
    <w:uiPriority w:val="9"/>
    <w:rsid w:val="00BB7251"/>
    <w:rPr>
      <w:rFonts w:ascii="Arial" w:hAnsi="Arial" w:cs="Arial"/>
      <w:caps/>
      <w:color w:val="001747" w:themeColor="accent1" w:themeShade="BF"/>
      <w:spacing w:val="10"/>
      <w:sz w:val="22"/>
    </w:rPr>
  </w:style>
  <w:style w:type="character" w:customStyle="1" w:styleId="Ttulo7Char">
    <w:name w:val="Título 7 Char"/>
    <w:basedOn w:val="Fontepargpadro"/>
    <w:link w:val="Ttulo7"/>
    <w:uiPriority w:val="9"/>
    <w:rsid w:val="00BB7251"/>
    <w:rPr>
      <w:rFonts w:ascii="Arial" w:hAnsi="Arial" w:cs="Arial"/>
      <w:caps/>
      <w:color w:val="001747" w:themeColor="accent1" w:themeShade="BF"/>
      <w:spacing w:val="10"/>
      <w:sz w:val="22"/>
    </w:rPr>
  </w:style>
  <w:style w:type="character" w:customStyle="1" w:styleId="Ttulo8Char">
    <w:name w:val="Título 8 Char"/>
    <w:basedOn w:val="Fontepargpadro"/>
    <w:link w:val="Ttulo8"/>
    <w:uiPriority w:val="9"/>
    <w:semiHidden/>
    <w:rsid w:val="00BB7251"/>
    <w:rPr>
      <w:rFonts w:ascii="Arial" w:hAnsi="Arial" w:cs="Arial"/>
      <w:caps/>
      <w:spacing w:val="10"/>
      <w:sz w:val="18"/>
      <w:szCs w:val="1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BB7251"/>
    <w:rPr>
      <w:rFonts w:ascii="Arial" w:hAnsi="Arial" w:cs="Arial"/>
      <w:i/>
      <w:iCs/>
      <w:caps/>
      <w:spacing w:val="10"/>
      <w:sz w:val="18"/>
      <w:szCs w:val="18"/>
    </w:rPr>
  </w:style>
  <w:style w:type="paragraph" w:styleId="Legenda">
    <w:name w:val="caption"/>
    <w:basedOn w:val="Normal"/>
    <w:next w:val="Normal"/>
    <w:uiPriority w:val="35"/>
    <w:unhideWhenUsed/>
    <w:qFormat/>
    <w:rsid w:val="00BB7251"/>
    <w:rPr>
      <w:b/>
      <w:bCs/>
      <w:color w:val="001747" w:themeColor="accent1" w:themeShade="BF"/>
      <w:sz w:val="16"/>
      <w:szCs w:val="16"/>
    </w:rPr>
  </w:style>
  <w:style w:type="paragraph" w:styleId="Subttulo">
    <w:name w:val="Subtitle"/>
    <w:basedOn w:val="Normal"/>
    <w:next w:val="Normal"/>
    <w:link w:val="SubttuloChar"/>
    <w:uiPriority w:val="11"/>
    <w:qFormat/>
    <w:pPr>
      <w:spacing w:before="0" w:after="500" w:line="240" w:lineRule="auto"/>
    </w:pPr>
    <w:rPr>
      <w:smallCaps/>
      <w:color w:val="595959"/>
      <w:sz w:val="21"/>
      <w:szCs w:val="21"/>
    </w:rPr>
  </w:style>
  <w:style w:type="character" w:customStyle="1" w:styleId="SubttuloChar">
    <w:name w:val="Subtítulo Char"/>
    <w:basedOn w:val="Fontepargpadro"/>
    <w:link w:val="Subttulo"/>
    <w:uiPriority w:val="11"/>
    <w:rsid w:val="00BB7251"/>
    <w:rPr>
      <w:rFonts w:ascii="Arial" w:hAnsi="Arial" w:cs="Arial"/>
      <w:caps/>
      <w:color w:val="595959" w:themeColor="text1" w:themeTint="A6"/>
      <w:spacing w:val="10"/>
      <w:sz w:val="21"/>
      <w:szCs w:val="21"/>
    </w:rPr>
  </w:style>
  <w:style w:type="character" w:styleId="Forte">
    <w:name w:val="Strong"/>
    <w:uiPriority w:val="22"/>
    <w:qFormat/>
    <w:rsid w:val="00BB7251"/>
    <w:rPr>
      <w:b/>
      <w:bCs/>
    </w:rPr>
  </w:style>
  <w:style w:type="character" w:styleId="nfase">
    <w:name w:val="Emphasis"/>
    <w:uiPriority w:val="20"/>
    <w:qFormat/>
    <w:rsid w:val="00BB7251"/>
    <w:rPr>
      <w:sz w:val="20"/>
    </w:rPr>
  </w:style>
  <w:style w:type="paragraph" w:styleId="SemEspaamento">
    <w:name w:val="No Spacing"/>
    <w:uiPriority w:val="1"/>
    <w:qFormat/>
    <w:rsid w:val="00BB7251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BB7251"/>
    <w:rPr>
      <w:i/>
      <w:iCs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BB7251"/>
    <w:rPr>
      <w:rFonts w:ascii="Arial" w:hAnsi="Arial" w:cs="Arial"/>
      <w:i/>
      <w:iCs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BB7251"/>
    <w:pPr>
      <w:spacing w:before="240" w:after="240" w:line="240" w:lineRule="auto"/>
      <w:ind w:left="1080" w:right="1080"/>
      <w:jc w:val="center"/>
    </w:pPr>
    <w:rPr>
      <w:color w:val="002060" w:themeColor="accent1"/>
      <w:sz w:val="24"/>
      <w:szCs w:val="24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BB7251"/>
    <w:rPr>
      <w:rFonts w:ascii="Arial" w:hAnsi="Arial" w:cs="Arial"/>
      <w:color w:val="002060" w:themeColor="accent1"/>
      <w:sz w:val="24"/>
      <w:szCs w:val="24"/>
    </w:rPr>
  </w:style>
  <w:style w:type="character" w:styleId="nfaseSutil">
    <w:name w:val="Subtle Emphasis"/>
    <w:uiPriority w:val="19"/>
    <w:qFormat/>
    <w:rsid w:val="00BB7251"/>
    <w:rPr>
      <w:i/>
      <w:iCs/>
      <w:color w:val="000F2F" w:themeColor="accent1" w:themeShade="7F"/>
    </w:rPr>
  </w:style>
  <w:style w:type="character" w:styleId="nfaseIntensa">
    <w:name w:val="Intense Emphasis"/>
    <w:uiPriority w:val="21"/>
    <w:qFormat/>
    <w:rsid w:val="00BB7251"/>
    <w:rPr>
      <w:b/>
      <w:bCs/>
      <w:caps/>
      <w:color w:val="000F2F" w:themeColor="accent1" w:themeShade="7F"/>
      <w:spacing w:val="10"/>
    </w:rPr>
  </w:style>
  <w:style w:type="character" w:styleId="RefernciaSutil">
    <w:name w:val="Subtle Reference"/>
    <w:uiPriority w:val="31"/>
    <w:qFormat/>
    <w:rsid w:val="00BB7251"/>
    <w:rPr>
      <w:b/>
      <w:bCs/>
      <w:color w:val="002060" w:themeColor="accent1"/>
    </w:rPr>
  </w:style>
  <w:style w:type="character" w:styleId="RefernciaIntensa">
    <w:name w:val="Intense Reference"/>
    <w:uiPriority w:val="32"/>
    <w:qFormat/>
    <w:rsid w:val="00BB7251"/>
    <w:rPr>
      <w:b/>
      <w:bCs/>
      <w:i/>
      <w:iCs/>
      <w:caps/>
      <w:color w:val="002060" w:themeColor="accent1"/>
    </w:rPr>
  </w:style>
  <w:style w:type="character" w:styleId="TtulodoLivro">
    <w:name w:val="Book Title"/>
    <w:uiPriority w:val="33"/>
    <w:qFormat/>
    <w:rsid w:val="00BB7251"/>
    <w:rPr>
      <w:b/>
      <w:bCs/>
      <w:i/>
      <w:iCs/>
      <w:spacing w:val="0"/>
    </w:rPr>
  </w:style>
  <w:style w:type="paragraph" w:styleId="Cabealho">
    <w:name w:val="header"/>
    <w:basedOn w:val="Normal"/>
    <w:link w:val="CabealhoChar"/>
    <w:uiPriority w:val="99"/>
    <w:unhideWhenUsed/>
    <w:rsid w:val="00F9173B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9173B"/>
    <w:rPr>
      <w:rFonts w:ascii="Arial" w:hAnsi="Arial" w:cs="Arial"/>
      <w:sz w:val="22"/>
    </w:rPr>
  </w:style>
  <w:style w:type="paragraph" w:styleId="Rodap">
    <w:name w:val="footer"/>
    <w:basedOn w:val="Normal"/>
    <w:link w:val="RodapChar"/>
    <w:unhideWhenUsed/>
    <w:rsid w:val="00F9173B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rsid w:val="00F9173B"/>
    <w:rPr>
      <w:rFonts w:ascii="Arial" w:hAnsi="Arial" w:cs="Arial"/>
      <w:sz w:val="22"/>
    </w:rPr>
  </w:style>
  <w:style w:type="table" w:styleId="Tabelacomgrade">
    <w:name w:val="Table Grid"/>
    <w:basedOn w:val="Tabelanormal"/>
    <w:uiPriority w:val="59"/>
    <w:rsid w:val="00F917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simples">
    <w:name w:val="_texto simples"/>
    <w:basedOn w:val="Normal"/>
    <w:autoRedefine/>
    <w:rsid w:val="00F9173B"/>
    <w:pPr>
      <w:ind w:right="11" w:firstLine="0"/>
    </w:pPr>
    <w:rPr>
      <w:rFonts w:eastAsia="Times New Roman"/>
      <w:bCs/>
      <w:color w:val="000000"/>
      <w:spacing w:val="-6"/>
      <w:kern w:val="28"/>
    </w:rPr>
  </w:style>
  <w:style w:type="paragraph" w:styleId="Sumrio1">
    <w:name w:val="toc 1"/>
    <w:basedOn w:val="Normal"/>
    <w:next w:val="Normal"/>
    <w:autoRedefine/>
    <w:uiPriority w:val="39"/>
    <w:unhideWhenUsed/>
    <w:rsid w:val="00877ACD"/>
    <w:pPr>
      <w:tabs>
        <w:tab w:val="left" w:pos="440"/>
        <w:tab w:val="right" w:leader="dot" w:pos="9061"/>
      </w:tabs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877ACD"/>
    <w:pPr>
      <w:spacing w:after="100"/>
      <w:ind w:left="220"/>
    </w:pPr>
  </w:style>
  <w:style w:type="character" w:styleId="Hyperlink">
    <w:name w:val="Hyperlink"/>
    <w:basedOn w:val="Fontepargpadro"/>
    <w:uiPriority w:val="99"/>
    <w:unhideWhenUsed/>
    <w:rsid w:val="00877ACD"/>
    <w:rPr>
      <w:color w:val="0000FF" w:themeColor="hyperlink"/>
      <w:u w:val="single"/>
    </w:rPr>
  </w:style>
  <w:style w:type="paragraph" w:styleId="Sumrio5">
    <w:name w:val="toc 5"/>
    <w:basedOn w:val="Normal"/>
    <w:next w:val="Normal"/>
    <w:autoRedefine/>
    <w:uiPriority w:val="39"/>
    <w:unhideWhenUsed/>
    <w:rsid w:val="00903516"/>
    <w:pPr>
      <w:tabs>
        <w:tab w:val="right" w:leader="dot" w:pos="9072"/>
      </w:tabs>
      <w:spacing w:after="100"/>
      <w:ind w:left="880"/>
    </w:pPr>
  </w:style>
  <w:style w:type="paragraph" w:styleId="Sumrio4">
    <w:name w:val="toc 4"/>
    <w:basedOn w:val="Normal"/>
    <w:next w:val="Normal"/>
    <w:autoRedefine/>
    <w:uiPriority w:val="39"/>
    <w:unhideWhenUsed/>
    <w:rsid w:val="003D6A62"/>
    <w:pPr>
      <w:tabs>
        <w:tab w:val="left" w:pos="1540"/>
        <w:tab w:val="right" w:leader="dot" w:pos="9061"/>
      </w:tabs>
      <w:spacing w:after="100"/>
      <w:ind w:left="660" w:firstLine="191"/>
    </w:pPr>
  </w:style>
  <w:style w:type="character" w:styleId="MenoPendente">
    <w:name w:val="Unresolved Mention"/>
    <w:basedOn w:val="Fontepargpadro"/>
    <w:uiPriority w:val="99"/>
    <w:semiHidden/>
    <w:unhideWhenUsed/>
    <w:rPr>
      <w:color w:val="605E5C"/>
      <w:shd w:val="clear" w:color="auto" w:fill="E1DFDD"/>
    </w:rPr>
  </w:style>
  <w:style w:type="character" w:customStyle="1" w:styleId="fontstyle51">
    <w:name w:val="fontstyle51"/>
    <w:basedOn w:val="Fontepargpadro"/>
    <w:rsid w:val="00C07B4F"/>
    <w:rPr>
      <w:rFonts w:ascii="Wingdings-Regular" w:hAnsi="Wingdings-Regular" w:hint="default"/>
      <w:b w:val="0"/>
      <w:bCs w:val="0"/>
      <w:i w:val="0"/>
      <w:iCs w:val="0"/>
      <w:color w:val="000000"/>
      <w:sz w:val="16"/>
      <w:szCs w:val="16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1 - LGR">
  <a:themeElements>
    <a:clrScheme name="Personalizada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2060"/>
      </a:accent1>
      <a:accent2>
        <a:srgbClr val="C0504D"/>
      </a:accent2>
      <a:accent3>
        <a:srgbClr val="9BBB59"/>
      </a:accent3>
      <a:accent4>
        <a:srgbClr val="8064A2"/>
      </a:accent4>
      <a:accent5>
        <a:srgbClr val="FFFFFF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FEBhZwln2udzLz+8MqygqMY0XA==">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673</Words>
  <Characters>3635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Adm09 Grillo</dc:creator>
  <cp:lastModifiedBy>BRS Quality</cp:lastModifiedBy>
  <cp:revision>7</cp:revision>
  <dcterms:created xsi:type="dcterms:W3CDTF">2024-03-21T17:02:00Z</dcterms:created>
  <dcterms:modified xsi:type="dcterms:W3CDTF">2025-07-03T18:58:00Z</dcterms:modified>
</cp:coreProperties>
</file>